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21DF" w14:textId="77777777" w:rsidR="004462EC" w:rsidRPr="002138A7" w:rsidRDefault="004462EC"/>
    <w:p w14:paraId="2D874DFE" w14:textId="77777777" w:rsidR="00822B87" w:rsidRDefault="00822B87"/>
    <w:p w14:paraId="3AC7C4EB" w14:textId="77777777" w:rsidR="00822B87" w:rsidRDefault="00822B87"/>
    <w:p w14:paraId="1CDA3554" w14:textId="77777777" w:rsidR="00822B87" w:rsidRDefault="00822B87"/>
    <w:p w14:paraId="7A3C95B4" w14:textId="77777777" w:rsidR="00822B87" w:rsidRDefault="00822B87" w:rsidP="00822B87">
      <w:pPr>
        <w:jc w:val="center"/>
      </w:pPr>
    </w:p>
    <w:p w14:paraId="01481175" w14:textId="77777777" w:rsidR="00822B87" w:rsidRPr="00FB1A7F" w:rsidRDefault="007A08AF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DJEČJI VRTIĆ I JASLICE “DUGA”</w:t>
      </w:r>
      <w:r w:rsidR="000D7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D25ABE" w14:textId="77777777" w:rsidR="00FB1A7F" w:rsidRPr="00FB1A7F" w:rsidRDefault="000D7E57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14:paraId="54F00F6D" w14:textId="77777777" w:rsidR="00776F6C" w:rsidRDefault="00776F6C" w:rsidP="00267D36">
      <w:pPr>
        <w:jc w:val="center"/>
      </w:pPr>
    </w:p>
    <w:p w14:paraId="188CBD30" w14:textId="77777777" w:rsidR="00776F6C" w:rsidRDefault="00776F6C" w:rsidP="00267D36">
      <w:pPr>
        <w:jc w:val="center"/>
      </w:pPr>
    </w:p>
    <w:p w14:paraId="6A42A630" w14:textId="77777777" w:rsidR="00822B87" w:rsidRDefault="00822B87"/>
    <w:p w14:paraId="19EE71C8" w14:textId="77777777" w:rsidR="00822B87" w:rsidRDefault="00822B87"/>
    <w:p w14:paraId="6B8FC02C" w14:textId="77777777" w:rsidR="009F03A8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</w:t>
      </w:r>
      <w:r w:rsidR="009F03A8">
        <w:rPr>
          <w:rFonts w:ascii="Times New Roman" w:hAnsi="Times New Roman" w:cs="Times New Roman"/>
          <w:b/>
          <w:sz w:val="32"/>
          <w:szCs w:val="32"/>
        </w:rPr>
        <w:t>I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 PLAN ZA 202</w:t>
      </w:r>
      <w:r w:rsidR="00165EA8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  <w:r w:rsidR="009F03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4CC52DF" w14:textId="77777777" w:rsidR="004462EC" w:rsidRDefault="009F03A8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PROJEKCIJE ZA 202</w:t>
      </w:r>
      <w:r w:rsidR="00165EA8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I 202</w:t>
      </w:r>
      <w:r w:rsidR="00165EA8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2D93E44B" w14:textId="77777777"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A9DC54" w14:textId="77777777" w:rsidR="00314FF5" w:rsidRDefault="00314FF5" w:rsidP="00FB1A7F">
          <w:pPr>
            <w:pStyle w:val="TOCHeading"/>
          </w:pPr>
          <w:r>
            <w:t>Sadržaj</w:t>
          </w:r>
        </w:p>
        <w:p w14:paraId="18763625" w14:textId="77777777" w:rsidR="00D43120" w:rsidRPr="00D43120" w:rsidRDefault="00D43120" w:rsidP="00D43120">
          <w:pPr>
            <w:rPr>
              <w:lang w:eastAsia="en-GB"/>
            </w:rPr>
          </w:pPr>
        </w:p>
        <w:p w14:paraId="0A07E2B1" w14:textId="05458B18" w:rsidR="00255D36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rPr>
              <w:lang w:val="en-GB"/>
            </w:rPr>
            <w:fldChar w:fldCharType="begin"/>
          </w:r>
          <w:r>
            <w:instrText xml:space="preserve"> TOC \o "1-3" \h \z \u </w:instrText>
          </w:r>
          <w:r>
            <w:rPr>
              <w:lang w:val="en-GB"/>
            </w:rPr>
            <w:fldChar w:fldCharType="separate"/>
          </w:r>
          <w:hyperlink w:anchor="_Toc153982171" w:history="1">
            <w:r w:rsidR="00255D36"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255D36">
              <w:rPr>
                <w:noProof/>
                <w:webHidden/>
              </w:rPr>
              <w:tab/>
            </w:r>
            <w:r w:rsidR="00255D36">
              <w:rPr>
                <w:noProof/>
                <w:webHidden/>
              </w:rPr>
              <w:fldChar w:fldCharType="begin"/>
            </w:r>
            <w:r w:rsidR="00255D36">
              <w:rPr>
                <w:noProof/>
                <w:webHidden/>
              </w:rPr>
              <w:instrText xml:space="preserve"> PAGEREF _Toc153982171 \h </w:instrText>
            </w:r>
            <w:r w:rsidR="00255D36">
              <w:rPr>
                <w:noProof/>
                <w:webHidden/>
              </w:rPr>
            </w:r>
            <w:r w:rsidR="00255D36"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3</w:t>
            </w:r>
            <w:r w:rsidR="00255D36">
              <w:rPr>
                <w:noProof/>
                <w:webHidden/>
              </w:rPr>
              <w:fldChar w:fldCharType="end"/>
            </w:r>
          </w:hyperlink>
        </w:p>
        <w:p w14:paraId="6B904B15" w14:textId="5B7DA298" w:rsidR="00255D36" w:rsidRDefault="00255D36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2" w:history="1"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1. SAŽETAK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D59F8" w14:textId="375546E7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3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SAŽETAK RAČUNA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43F4" w14:textId="27F3524E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4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SAŽETAK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8BEB6" w14:textId="44E72CDA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5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SAŽETAK PRENESENI VIŠAK ILI PRENESENI MANJAK PRIHODA NAD RASHODIMA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90224" w14:textId="5319E18C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6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SAŽETAK VIŠEGODIŠNJI PLAN URAVNOTEŽENJA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3F77F" w14:textId="36D3C0A1" w:rsidR="00255D36" w:rsidRDefault="00255D36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7" w:history="1">
            <w:r w:rsidRPr="0043242C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en-GB"/>
              </w:rPr>
              <w:t>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A8380" w14:textId="148C46DD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8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PRIHODI PREMA  EKONOMSKOJ KLASIFIKACIJI NA RAZINI SKUPINE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3A077" w14:textId="369CCB5F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79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RASHODI PREMA EKONOMSKOJ KLASIFIKACIJI NA RAZINI SKUPINE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FBC55" w14:textId="0F0D87F1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0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PRIHODI  PREMA IZVORIMA FINANCIRANJA NA RAZINI SKUPINE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9178A" w14:textId="44642FD5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1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RASHODI PREMA IZVORIMA FINANCIRANJA NA RAZINI SKUPINE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90357" w14:textId="5A5FE91A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2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RASHODI 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20455" w14:textId="07501C67" w:rsidR="00255D36" w:rsidRDefault="00255D36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3" w:history="1">
            <w:r w:rsidRPr="0043242C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D2804" w14:textId="68DA2F4A" w:rsidR="00255D36" w:rsidRDefault="00255D36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4" w:history="1">
            <w:r w:rsidRPr="0043242C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PRENESENI VIŠAK ILI PRENESENI MANJAK PRIHODA NAD RASHODIMA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4F41A" w14:textId="7F75DD13" w:rsidR="00255D36" w:rsidRDefault="00255D36">
          <w:pPr>
            <w:pStyle w:val="TOC1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5" w:history="1"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54A55" w14:textId="43D08229" w:rsidR="00255D36" w:rsidRDefault="00255D36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6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RASHODI I IZDACI PO ORGANIZACIJSKOJ, PROGRAMSKOJ I EKONOMSKOJ KLASIFIKACIJI TE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18443" w14:textId="6F53B764" w:rsidR="00255D36" w:rsidRDefault="00255D36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7" w:history="1"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BA899" w14:textId="56C3C531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8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OBRAZLOŽENJE OPĆEG DIJELA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FE082" w14:textId="13F35EBC" w:rsidR="00255D36" w:rsidRDefault="00255D36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89" w:history="1"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43242C">
              <w:rPr>
                <w:rStyle w:val="Hyperlink"/>
                <w:rFonts w:ascii="Times New Roman" w:hAnsi="Times New Roman" w:cs="Times New Roman"/>
                <w:noProof/>
              </w:rPr>
              <w:t>OBRAZLOŽENJE POSEBNOG DIJELA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4966C" w14:textId="05CE699E" w:rsidR="00255D36" w:rsidRDefault="00255D36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53982190" w:history="1">
            <w:r w:rsidRPr="0043242C">
              <w:rPr>
                <w:rStyle w:val="Hyperlink"/>
                <w:rFonts w:ascii="Times New Roman" w:hAnsi="Times New Roman" w:cs="Times New Roman"/>
                <w:b/>
                <w:noProof/>
              </w:rPr>
              <w:t>IV.  ZAVRŠNE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_Toc153982190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357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B73BE" w14:textId="77777777" w:rsidR="00314FF5" w:rsidRDefault="00314FF5">
          <w:r>
            <w:rPr>
              <w:b/>
              <w:bCs/>
            </w:rPr>
            <w:fldChar w:fldCharType="end"/>
          </w:r>
        </w:p>
      </w:sdtContent>
    </w:sdt>
    <w:p w14:paraId="7BA416F0" w14:textId="77777777"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3608"/>
      </w:tblGrid>
      <w:tr w:rsidR="004462EC" w:rsidRPr="00115C37" w14:paraId="249864B1" w14:textId="77777777" w:rsidTr="00EE2678">
        <w:trPr>
          <w:trHeight w:val="993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EA00" w14:textId="77777777" w:rsidR="000D32AF" w:rsidRPr="000D32AF" w:rsidRDefault="00044844" w:rsidP="000D32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</w:p>
          <w:p w14:paraId="60EDE2BB" w14:textId="77777777" w:rsidR="00A84480" w:rsidRPr="00A84480" w:rsidRDefault="00A84480" w:rsidP="00A8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  <w:p w14:paraId="21200CE2" w14:textId="46B0FF61" w:rsidR="004462EC" w:rsidRPr="00902071" w:rsidRDefault="004462EC" w:rsidP="007A08A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E357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a temelju članka </w:t>
            </w:r>
            <w:r w:rsidR="009F03A8" w:rsidRPr="004E3579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  <w:r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. Zakona o proračunu </w:t>
            </w:r>
            <w:r w:rsidR="008113EB" w:rsidRPr="004E3579">
              <w:rPr>
                <w:rFonts w:ascii="Times New Roman" w:eastAsia="Times New Roman" w:hAnsi="Times New Roman" w:cs="Times New Roman"/>
                <w:lang w:eastAsia="en-GB"/>
              </w:rPr>
              <w:t>("Narodne novine" broj 144/21</w:t>
            </w:r>
            <w:r w:rsidRPr="004E3579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8113EB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  te </w:t>
            </w:r>
            <w:r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0D7E57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članka </w:t>
            </w:r>
            <w:r w:rsidR="00902071" w:rsidRPr="004E3579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  <w:r w:rsidR="000D7E57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. Statuta </w:t>
            </w:r>
            <w:r w:rsidR="007A08AF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Dječjeg vrtića </w:t>
            </w:r>
            <w:r w:rsidR="00902071" w:rsidRPr="004E3579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="007A08AF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 jaslica “Duga” Umag, Upravno </w:t>
            </w:r>
            <w:r w:rsidR="007A08AF" w:rsidRPr="004E3579">
              <w:rPr>
                <w:rFonts w:ascii="Times New Roman" w:eastAsia="Times New Roman" w:hAnsi="Times New Roman" w:cs="Times New Roman"/>
                <w:noProof/>
                <w:lang w:eastAsia="en-GB"/>
              </w:rPr>
              <w:t>vijeće</w:t>
            </w:r>
            <w:r w:rsidR="007A08AF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 na sjednici  održanoj dana </w:t>
            </w:r>
            <w:r w:rsidR="002109E0" w:rsidRPr="004E3579">
              <w:rPr>
                <w:rFonts w:ascii="Times New Roman" w:eastAsia="Times New Roman" w:hAnsi="Times New Roman" w:cs="Times New Roman"/>
                <w:lang w:eastAsia="en-GB"/>
              </w:rPr>
              <w:t>18. prosinca 2024. godine</w:t>
            </w:r>
            <w:r w:rsidR="007A08AF" w:rsidRPr="004E357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113EB" w:rsidRPr="004E3579">
              <w:rPr>
                <w:rFonts w:ascii="Times New Roman" w:eastAsia="Times New Roman" w:hAnsi="Times New Roman" w:cs="Times New Roman"/>
                <w:lang w:eastAsia="en-GB"/>
              </w:rPr>
              <w:t>donosi</w:t>
            </w:r>
            <w:r w:rsidRPr="004E3579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14:paraId="659AF19F" w14:textId="77777777" w:rsidR="007A160F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FINANCIJSKI PLAN ZA 202</w:t>
            </w:r>
            <w:r w:rsidR="000D0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. GODINU </w:t>
            </w:r>
          </w:p>
          <w:p w14:paraId="04345175" w14:textId="77777777" w:rsidR="00AC7A71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 PROJEKCIJE ZA 202</w:t>
            </w:r>
            <w:r w:rsidR="000D0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I 202</w:t>
            </w:r>
            <w:r w:rsidR="000D0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GODINU</w:t>
            </w:r>
          </w:p>
          <w:p w14:paraId="6625B02C" w14:textId="77777777" w:rsidR="005932AA" w:rsidRDefault="005932AA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14:paraId="4EE46A71" w14:textId="77777777" w:rsidR="005932AA" w:rsidRPr="005932AA" w:rsidRDefault="005932AA" w:rsidP="00593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5932AA">
              <w:rPr>
                <w:rFonts w:ascii="Times New Roman" w:eastAsia="Times New Roman" w:hAnsi="Times New Roman" w:cs="Times New Roman"/>
                <w:i/>
                <w:lang w:eastAsia="en-GB"/>
              </w:rPr>
              <w:t>Napomena: Financijski plan za 2025. godinu i projekcije za 2026. i 2027. godinu sadrži  kao plan za  2024. godinu - Druge izmjene i dopune financijskog plana Dječjeg vrtića i jaslica „Duga“ Umag za 2024. godinu.</w:t>
            </w:r>
          </w:p>
          <w:p w14:paraId="2BD43E74" w14:textId="77777777" w:rsidR="00AC7A71" w:rsidRDefault="007A160F" w:rsidP="00EE2678">
            <w:pPr>
              <w:pStyle w:val="Heading1"/>
              <w:tabs>
                <w:tab w:val="left" w:pos="884"/>
                <w:tab w:val="left" w:pos="6271"/>
                <w:tab w:val="left" w:pos="15273"/>
              </w:tabs>
              <w:ind w:left="17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</w:t>
            </w:r>
            <w:bookmarkStart w:id="0" w:name="_Toc153982171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I. </w:t>
            </w:r>
            <w:r w:rsidR="00AC7A71" w:rsidRPr="001A7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OPĆI DIO</w:t>
            </w:r>
            <w:bookmarkEnd w:id="0"/>
          </w:p>
          <w:p w14:paraId="086CB3F9" w14:textId="77777777" w:rsidR="003E022C" w:rsidRPr="003E022C" w:rsidRDefault="003E022C" w:rsidP="003E022C"/>
          <w:p w14:paraId="4D41040A" w14:textId="77777777" w:rsidR="007A160F" w:rsidRPr="00902071" w:rsidRDefault="001C2CB8" w:rsidP="003E0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C7A71" w:rsidRPr="007A160F">
              <w:rPr>
                <w:rFonts w:ascii="Times New Roman" w:hAnsi="Times New Roman" w:cs="Times New Roman"/>
                <w:b/>
              </w:rPr>
              <w:t>Članak 1.</w:t>
            </w:r>
          </w:p>
          <w:p w14:paraId="5244D065" w14:textId="77777777" w:rsidR="007A160F" w:rsidRDefault="007A160F" w:rsidP="007A160F">
            <w:pPr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hAnsi="Times New Roman" w:cs="Times New Roman"/>
              </w:rPr>
              <w:t xml:space="preserve">Financijski plan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Dječjeg vrtića i jaslica “Duga” </w:t>
            </w:r>
            <w:r w:rsidRPr="00080C0A">
              <w:rPr>
                <w:rFonts w:ascii="Times New Roman" w:hAnsi="Times New Roman" w:cs="Times New Roman"/>
              </w:rPr>
              <w:t>za 202</w:t>
            </w:r>
            <w:r w:rsidR="00D17715">
              <w:rPr>
                <w:rFonts w:ascii="Times New Roman" w:hAnsi="Times New Roman" w:cs="Times New Roman"/>
              </w:rPr>
              <w:t>5</w:t>
            </w:r>
            <w:r w:rsidRPr="00080C0A">
              <w:rPr>
                <w:rFonts w:ascii="Times New Roman" w:hAnsi="Times New Roman" w:cs="Times New Roman"/>
              </w:rPr>
              <w:t>. godinu i projekcije za 202</w:t>
            </w:r>
            <w:r w:rsidR="007B4B8B">
              <w:rPr>
                <w:rFonts w:ascii="Times New Roman" w:hAnsi="Times New Roman" w:cs="Times New Roman"/>
              </w:rPr>
              <w:t>6</w:t>
            </w:r>
            <w:r w:rsidRPr="00080C0A">
              <w:rPr>
                <w:rFonts w:ascii="Times New Roman" w:hAnsi="Times New Roman" w:cs="Times New Roman"/>
              </w:rPr>
              <w:t>. i 202</w:t>
            </w:r>
            <w:r w:rsidR="007B4B8B">
              <w:rPr>
                <w:rFonts w:ascii="Times New Roman" w:hAnsi="Times New Roman" w:cs="Times New Roman"/>
              </w:rPr>
              <w:t>7</w:t>
            </w:r>
            <w:r w:rsidRPr="00080C0A">
              <w:rPr>
                <w:rFonts w:ascii="Times New Roman" w:hAnsi="Times New Roman" w:cs="Times New Roman"/>
              </w:rPr>
              <w:t>. godinu sastoji se od:</w:t>
            </w:r>
          </w:p>
          <w:p w14:paraId="34FB8796" w14:textId="77777777" w:rsidR="00696520" w:rsidRDefault="00AC7A71" w:rsidP="007A160F">
            <w:pPr>
              <w:pStyle w:val="Heading2"/>
              <w:jc w:val="center"/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br/>
            </w:r>
            <w:bookmarkStart w:id="1" w:name="_Toc153982172"/>
            <w:r w:rsidR="007A160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 </w:t>
            </w:r>
            <w:r w:rsidR="00390A9C" w:rsidRPr="001A7B4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bookmarkEnd w:id="1"/>
          </w:p>
          <w:p w14:paraId="308D579D" w14:textId="77777777" w:rsidR="00F5389E" w:rsidRPr="00F5389E" w:rsidRDefault="00F5389E" w:rsidP="00F5389E"/>
          <w:p w14:paraId="3966FEDF" w14:textId="77777777" w:rsidR="00390A9C" w:rsidRDefault="00390A9C" w:rsidP="007A160F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_Toc153982173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PRIHODA I RASHODA</w:t>
            </w:r>
            <w:bookmarkEnd w:id="2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034"/>
              <w:gridCol w:w="662"/>
              <w:gridCol w:w="662"/>
              <w:gridCol w:w="3129"/>
              <w:gridCol w:w="1442"/>
              <w:gridCol w:w="1323"/>
              <w:gridCol w:w="1323"/>
              <w:gridCol w:w="1266"/>
              <w:gridCol w:w="1516"/>
            </w:tblGrid>
            <w:tr w:rsidR="00815A03" w:rsidRPr="000D32AF" w14:paraId="64B54F28" w14:textId="77777777" w:rsidTr="000D32AF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4C8CE0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C53B5F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83AF17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E0B755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E617A4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5A74D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FFBB4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81436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C4412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C221B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0D32AF" w:rsidRPr="000D32AF" w14:paraId="23F56FB6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AA9A5C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07352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4D799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FD501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AB920E" w14:textId="77777777" w:rsidR="00E76FD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</w:t>
                  </w:r>
                </w:p>
                <w:p w14:paraId="350F0551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2026.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BD34A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0D32AF" w:rsidRPr="000D32AF" w14:paraId="01B501A6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19CB6AF1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BD26084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1.905.665,16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0CD6DF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2.467.533,05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3FF5CB1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2.657.690,00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693B73D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2.707.490,00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BE956D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2.758.286,00</w:t>
                  </w:r>
                </w:p>
              </w:tc>
            </w:tr>
            <w:tr w:rsidR="000D32AF" w:rsidRPr="000D32AF" w14:paraId="3860CFE6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CEFBC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5BC24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1.905.665,16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F8E7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2.467.533,05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844F8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2.657.690,00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A8F4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2.707.490,00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643B9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2.758.286,00</w:t>
                  </w:r>
                </w:p>
              </w:tc>
            </w:tr>
            <w:tr w:rsidR="000D32AF" w:rsidRPr="000D32AF" w14:paraId="7FBE5639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46D2A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CD07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5D712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89AB8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43BC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5AD83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0D32AF" w:rsidRPr="000D32AF" w14:paraId="0CB55992" w14:textId="77777777" w:rsidTr="000D32AF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43FECE87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2145FAC5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14B2165C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F108325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783CD01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1.919.082,09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65C596E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2.434.854,30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FDFC86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2.657.690,00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717B91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2.707.490,00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42363B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2.758.286,00</w:t>
                  </w:r>
                </w:p>
              </w:tc>
            </w:tr>
            <w:tr w:rsidR="000D32AF" w:rsidRPr="000D32AF" w14:paraId="27D02B25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9F3B5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72D09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1.895.083,50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79AA4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2.403.554,30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486C1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2.648.290,00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279A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2.698.090,00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19F7C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2.748.886,00</w:t>
                  </w:r>
                </w:p>
              </w:tc>
            </w:tr>
            <w:tr w:rsidR="000D32AF" w:rsidRPr="000D32AF" w14:paraId="4D075E51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3EEC6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C14F2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23.998,59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C5ADC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31.300,00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686B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9BC78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019B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9.400,00</w:t>
                  </w:r>
                </w:p>
              </w:tc>
            </w:tr>
            <w:tr w:rsidR="000D32AF" w:rsidRPr="000D32AF" w14:paraId="762BFE0E" w14:textId="77777777" w:rsidTr="000D32AF">
              <w:trPr>
                <w:trHeight w:val="300"/>
              </w:trPr>
              <w:tc>
                <w:tcPr>
                  <w:tcW w:w="5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EBA254A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- VIŠAK / MANJAK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63555E2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-13.416,93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72C9C5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32.678,75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575816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7F22C2D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095996F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10BE4AE9" w14:textId="77777777" w:rsidR="007A160F" w:rsidRDefault="007A160F" w:rsidP="007A160F"/>
          <w:p w14:paraId="6F4C8ECE" w14:textId="77777777" w:rsidR="000D32AF" w:rsidRDefault="000D32AF" w:rsidP="007A160F"/>
          <w:p w14:paraId="670F5D95" w14:textId="77777777" w:rsidR="000D32AF" w:rsidRDefault="000D32AF" w:rsidP="007A160F"/>
          <w:p w14:paraId="53861AEF" w14:textId="77777777" w:rsidR="000D32AF" w:rsidRDefault="000D32AF" w:rsidP="000D32AF">
            <w:pPr>
              <w:spacing w:after="0"/>
              <w:rPr>
                <w:sz w:val="16"/>
                <w:szCs w:val="16"/>
              </w:rPr>
            </w:pPr>
          </w:p>
          <w:p w14:paraId="5AC41BB0" w14:textId="77777777" w:rsidR="00FE1FD6" w:rsidRDefault="00FE1FD6" w:rsidP="000D32AF">
            <w:pPr>
              <w:spacing w:after="0"/>
              <w:rPr>
                <w:sz w:val="16"/>
                <w:szCs w:val="16"/>
              </w:rPr>
            </w:pPr>
          </w:p>
          <w:p w14:paraId="3067191D" w14:textId="77777777" w:rsidR="000D32AF" w:rsidRPr="000D32AF" w:rsidRDefault="000D32AF" w:rsidP="000D32AF">
            <w:pPr>
              <w:spacing w:after="0"/>
              <w:rPr>
                <w:sz w:val="16"/>
                <w:szCs w:val="16"/>
              </w:rPr>
            </w:pPr>
          </w:p>
          <w:p w14:paraId="7E3B2FC5" w14:textId="77777777" w:rsidR="00390A9C" w:rsidRDefault="00390A9C" w:rsidP="00E10354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Toc153982174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FINANCIRANJA</w:t>
            </w:r>
            <w:bookmarkEnd w:id="3"/>
          </w:p>
          <w:tbl>
            <w:tblPr>
              <w:tblW w:w="13046" w:type="dxa"/>
              <w:tblInd w:w="454" w:type="dxa"/>
              <w:tblLook w:val="04A0" w:firstRow="1" w:lastRow="0" w:firstColumn="1" w:lastColumn="0" w:noHBand="0" w:noVBand="1"/>
            </w:tblPr>
            <w:tblGrid>
              <w:gridCol w:w="735"/>
              <w:gridCol w:w="737"/>
              <w:gridCol w:w="738"/>
              <w:gridCol w:w="738"/>
              <w:gridCol w:w="1927"/>
              <w:gridCol w:w="1610"/>
              <w:gridCol w:w="1474"/>
              <w:gridCol w:w="1474"/>
              <w:gridCol w:w="1794"/>
              <w:gridCol w:w="1711"/>
            </w:tblGrid>
            <w:tr w:rsidR="000D32AF" w:rsidRPr="000D32AF" w14:paraId="1E22ABA8" w14:textId="77777777" w:rsidTr="003E46B9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48849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D2BC4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54D079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E9CBA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F858E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36756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02468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1A5A3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C41CC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4F1F2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815A03" w:rsidRPr="000D32AF" w14:paraId="41FC4335" w14:textId="77777777" w:rsidTr="003E46B9">
              <w:trPr>
                <w:trHeight w:val="345"/>
              </w:trPr>
              <w:tc>
                <w:tcPr>
                  <w:tcW w:w="49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FFE3C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91218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81BCD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F75B1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2E8A2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366D2" w14:textId="77777777" w:rsidR="000D32AF" w:rsidRPr="000D32AF" w:rsidRDefault="000D32AF" w:rsidP="000D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0D32AF" w:rsidRPr="000D32AF" w14:paraId="512B82CB" w14:textId="77777777" w:rsidTr="003E46B9">
              <w:trPr>
                <w:trHeight w:val="300"/>
              </w:trPr>
              <w:tc>
                <w:tcPr>
                  <w:tcW w:w="49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B1595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7B9FE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6F5FB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75435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64DAB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E7FD9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0D32AF" w:rsidRPr="000D32AF" w14:paraId="3773E63C" w14:textId="77777777" w:rsidTr="003E46B9">
              <w:trPr>
                <w:trHeight w:val="300"/>
              </w:trPr>
              <w:tc>
                <w:tcPr>
                  <w:tcW w:w="49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59338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D8D48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1D701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1FEA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33CD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01B47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15A03" w:rsidRPr="000D32AF" w14:paraId="58178469" w14:textId="77777777" w:rsidTr="003E46B9">
              <w:trPr>
                <w:trHeight w:val="300"/>
              </w:trPr>
              <w:tc>
                <w:tcPr>
                  <w:tcW w:w="49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4546974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NETO FINANCIRANJE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55E894A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6C5C95A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CCA69FF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C512F7C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1976556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15A03" w:rsidRPr="000D32AF" w14:paraId="11AB9B3E" w14:textId="77777777" w:rsidTr="003E46B9">
              <w:trPr>
                <w:trHeight w:val="300"/>
              </w:trPr>
              <w:tc>
                <w:tcPr>
                  <w:tcW w:w="49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193F86D7" w14:textId="77777777" w:rsidR="000D32AF" w:rsidRPr="000D32AF" w:rsidRDefault="000D32AF" w:rsidP="000D3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5249FA7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-13.416,93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90D9053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32.678,75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866A501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4D503F0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B04C94E" w14:textId="77777777" w:rsidR="000D32AF" w:rsidRPr="000D32AF" w:rsidRDefault="000D32AF" w:rsidP="000D32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32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7F6F4E32" w14:textId="77777777" w:rsidR="004B2E4D" w:rsidRPr="003148E5" w:rsidRDefault="004B2E4D" w:rsidP="003148E5"/>
          <w:p w14:paraId="6C17C89A" w14:textId="77777777" w:rsidR="00390A9C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" w:name="_Toc153982175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PRENESENI VIŠAK ILI PRENESENI MANJAK PRIHODA NAD RASHODIMA</w:t>
            </w:r>
            <w:bookmarkEnd w:id="4"/>
          </w:p>
          <w:tbl>
            <w:tblPr>
              <w:tblW w:w="12904" w:type="dxa"/>
              <w:tblInd w:w="454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3937"/>
              <w:gridCol w:w="1706"/>
              <w:gridCol w:w="1418"/>
              <w:gridCol w:w="1417"/>
              <w:gridCol w:w="1655"/>
              <w:gridCol w:w="1883"/>
            </w:tblGrid>
            <w:tr w:rsidR="004B2E4D" w:rsidRPr="004B2E4D" w14:paraId="18455889" w14:textId="77777777" w:rsidTr="003E46B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7A046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C7FA8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A5541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3576F4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214E66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97E23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F8F1D0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617E05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2C6E43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F087C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4B2E4D" w:rsidRPr="004B2E4D" w14:paraId="7D493755" w14:textId="77777777" w:rsidTr="003E46B9">
              <w:trPr>
                <w:trHeight w:val="300"/>
              </w:trPr>
              <w:tc>
                <w:tcPr>
                  <w:tcW w:w="48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2514B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575B3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12A80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81523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6FD91A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877CF" w14:textId="77777777" w:rsidR="004B2E4D" w:rsidRPr="004B2E4D" w:rsidRDefault="004B2E4D" w:rsidP="004B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4B2E4D" w:rsidRPr="004B2E4D" w14:paraId="391A1DBF" w14:textId="77777777" w:rsidTr="003E46B9">
              <w:trPr>
                <w:trHeight w:val="300"/>
              </w:trPr>
              <w:tc>
                <w:tcPr>
                  <w:tcW w:w="48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CDCB0E2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97ADBCB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-19.261,82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94EC0CE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D47724F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8F90183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63BBDCFF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B2E4D" w:rsidRPr="004B2E4D" w14:paraId="04313317" w14:textId="77777777" w:rsidTr="003E46B9">
              <w:trPr>
                <w:trHeight w:val="300"/>
              </w:trPr>
              <w:tc>
                <w:tcPr>
                  <w:tcW w:w="48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9F3EC92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DC7821E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9D79403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E560C22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61C5468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7DF14E4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B2E4D" w:rsidRPr="004B2E4D" w14:paraId="73573261" w14:textId="77777777" w:rsidTr="003E46B9">
              <w:trPr>
                <w:trHeight w:val="900"/>
              </w:trPr>
              <w:tc>
                <w:tcPr>
                  <w:tcW w:w="48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6E81BF09" w14:textId="77777777" w:rsidR="004B2E4D" w:rsidRPr="004B2E4D" w:rsidRDefault="004B2E4D" w:rsidP="004B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 + PRIJENOS VIŠKA / MANJKA IZ PRETHODNE(IH) GODINE - PRIJENOS VIŠKA / MANJKA U SLJEDEĆE RAZDOBLJE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28AB9A1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F00049F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EBE04E7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ACF0B27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3EBACF6" w14:textId="77777777" w:rsidR="004B2E4D" w:rsidRPr="004B2E4D" w:rsidRDefault="004B2E4D" w:rsidP="004B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B2E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7334AB58" w14:textId="77777777" w:rsidR="00E10354" w:rsidRPr="00E10354" w:rsidRDefault="00E10354" w:rsidP="00E10354"/>
          <w:p w14:paraId="469E55C4" w14:textId="77777777" w:rsidR="005F6210" w:rsidRPr="007D2F67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153982176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VIŠEGODIŠNJI PLAN URAVNOTEŽENJA</w:t>
            </w:r>
            <w:bookmarkEnd w:id="5"/>
          </w:p>
          <w:tbl>
            <w:tblPr>
              <w:tblW w:w="13181" w:type="dxa"/>
              <w:tblInd w:w="454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4579"/>
              <w:gridCol w:w="1491"/>
              <w:gridCol w:w="114"/>
              <w:gridCol w:w="1156"/>
              <w:gridCol w:w="188"/>
              <w:gridCol w:w="1155"/>
              <w:gridCol w:w="189"/>
              <w:gridCol w:w="1462"/>
              <w:gridCol w:w="193"/>
              <w:gridCol w:w="1005"/>
              <w:gridCol w:w="706"/>
              <w:gridCol w:w="277"/>
            </w:tblGrid>
            <w:tr w:rsidR="004F63FB" w:rsidRPr="004F63FB" w14:paraId="70980C64" w14:textId="77777777" w:rsidTr="00E44CB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D115A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F78AB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52332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3FE5E" w14:textId="77777777" w:rsidR="004F63FB" w:rsidRPr="004F63FB" w:rsidRDefault="004F63FB" w:rsidP="007D2F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247BE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73DEE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1FC19A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33198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28FC6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28D00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4F63FB" w:rsidRPr="004F63FB" w14:paraId="2775FAA8" w14:textId="77777777" w:rsidTr="00E44CBD">
              <w:trPr>
                <w:gridAfter w:val="1"/>
                <w:wAfter w:w="277" w:type="dxa"/>
                <w:trHeight w:val="300"/>
              </w:trPr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05EE7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58016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FA05C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67D77D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2D018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601F4" w14:textId="77777777" w:rsidR="004F63FB" w:rsidRPr="004F63FB" w:rsidRDefault="004F63FB" w:rsidP="004F6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4F63FB" w:rsidRPr="004F63FB" w14:paraId="0272DCCF" w14:textId="77777777" w:rsidTr="00E44CBD">
              <w:trPr>
                <w:gridAfter w:val="1"/>
                <w:wAfter w:w="277" w:type="dxa"/>
                <w:trHeight w:val="300"/>
              </w:trPr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41DD32C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73B3E83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-19.261,82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6DA076C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55BA04A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720F9A5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571602B6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F63FB" w:rsidRPr="004F63FB" w14:paraId="7B43E1DD" w14:textId="77777777" w:rsidTr="00E44CBD">
              <w:trPr>
                <w:gridAfter w:val="1"/>
                <w:wAfter w:w="277" w:type="dxa"/>
                <w:trHeight w:val="570"/>
              </w:trPr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B8D98C4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IZ PRETHODNE(IH) GODINE KOJI ĆE SE RASPOREDITI / POKRITI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22A4715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AF5E416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63BE707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31AB283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723F238E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F63FB" w:rsidRPr="004F63FB" w14:paraId="4D9D8816" w14:textId="77777777" w:rsidTr="00E44CBD">
              <w:trPr>
                <w:gridAfter w:val="1"/>
                <w:wAfter w:w="277" w:type="dxa"/>
                <w:trHeight w:val="300"/>
              </w:trPr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63CCF0C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TEKUĆE GODINE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5DFF1A1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-13.416,93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B45611D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FAB7525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FB9DD97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0876B8D5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F63FB" w:rsidRPr="004F63FB" w14:paraId="401DDEAF" w14:textId="77777777" w:rsidTr="00E44CBD">
              <w:trPr>
                <w:gridAfter w:val="1"/>
                <w:wAfter w:w="277" w:type="dxa"/>
                <w:trHeight w:val="300"/>
              </w:trPr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F7AA37D" w14:textId="77777777" w:rsidR="004F63FB" w:rsidRPr="004F63FB" w:rsidRDefault="004F63FB" w:rsidP="004F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EDEB0AE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02CB484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E15F35D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B25EE3B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9313729" w14:textId="77777777" w:rsidR="004F63FB" w:rsidRPr="004F63FB" w:rsidRDefault="004F63FB" w:rsidP="004F63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F63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54F4C1A8" w14:textId="77777777" w:rsidR="005F6210" w:rsidRDefault="005F6210" w:rsidP="001D5D2D">
            <w:pPr>
              <w:spacing w:after="0"/>
            </w:pPr>
          </w:p>
          <w:p w14:paraId="4CB61AF4" w14:textId="77777777" w:rsidR="001B641C" w:rsidRDefault="001B641C" w:rsidP="001D5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0134E314" w14:textId="77777777" w:rsidR="00770698" w:rsidRDefault="00770698" w:rsidP="001D5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4F820F9" w14:textId="77777777" w:rsidR="00770698" w:rsidRPr="00770698" w:rsidRDefault="00770698" w:rsidP="001D5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1E15DED4" w14:textId="77777777" w:rsidR="001B641C" w:rsidRPr="001D5D2D" w:rsidRDefault="001B641C" w:rsidP="001B641C">
            <w:pPr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D5D2D">
              <w:rPr>
                <w:rFonts w:ascii="Times New Roman" w:eastAsia="Times New Roman" w:hAnsi="Times New Roman" w:cs="Times New Roman"/>
                <w:b/>
                <w:lang w:eastAsia="en-GB"/>
              </w:rPr>
              <w:t>Članak 2.</w:t>
            </w:r>
          </w:p>
          <w:p w14:paraId="48123F4F" w14:textId="77777777" w:rsidR="00DA0505" w:rsidRPr="00276ADF" w:rsidRDefault="00DA0505" w:rsidP="00DA0505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F13A0CC" w14:textId="77777777" w:rsidR="00DA0505" w:rsidRDefault="00DA0505" w:rsidP="00DA0505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Opći dio plana sastoji se od:</w:t>
            </w:r>
          </w:p>
          <w:p w14:paraId="2F0CAFEA" w14:textId="77777777" w:rsidR="00D30D1E" w:rsidRPr="00080C0A" w:rsidRDefault="00D30D1E" w:rsidP="00DA0505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4C57CF3" w14:textId="77777777" w:rsidR="00DA0505" w:rsidRPr="00080C0A" w:rsidRDefault="00DA0505" w:rsidP="00DA0505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Računa prihoda i rashoda </w:t>
            </w:r>
          </w:p>
          <w:p w14:paraId="7757410D" w14:textId="77777777" w:rsidR="00DA0505" w:rsidRDefault="00DA0505" w:rsidP="00DA0505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rihodi i rashodi iskazani prema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ekonomskoj klasifikaciji na razini skupine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(tablica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1 i 2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14:paraId="69679A90" w14:textId="77777777" w:rsidR="00DA0505" w:rsidRDefault="00DA0505" w:rsidP="00DA0505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rihodi i rashodi iskazani prema izvorima financiranja  na razini skupine (tablica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 i 4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14:paraId="46A1767B" w14:textId="77777777" w:rsidR="00DA0505" w:rsidRPr="00080C0A" w:rsidRDefault="00DA0505" w:rsidP="00DA0505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ashodi iskazani prema funkcijskoj klasifikaciji (tablica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14:paraId="3B4B234D" w14:textId="77777777" w:rsidR="00DA0505" w:rsidRDefault="00DA0505" w:rsidP="00DA0505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Računa financiranja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</w:t>
            </w:r>
            <w:r w:rsidR="000D6E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primici od financijske imovine i zaduživanja i izdaci za financijsku imovinu i otplate instrumenata zaduživanja prema ekonomskoj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     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klasifikacij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 na razini skupine i izvorima financiranja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(tablica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14:paraId="4C9619E9" w14:textId="77777777" w:rsidR="00DA0505" w:rsidRPr="00141FD1" w:rsidRDefault="00DA0505" w:rsidP="00DA0505">
            <w:pPr>
              <w:pStyle w:val="ListParagraph"/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56CF0CA" w14:textId="77777777" w:rsidR="00DA0505" w:rsidRDefault="00DA0505" w:rsidP="00DA0505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Prenesen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og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viš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ka</w:t>
            </w:r>
          </w:p>
          <w:p w14:paraId="2F5E3380" w14:textId="77777777" w:rsidR="00DA0505" w:rsidRDefault="00DA0505" w:rsidP="00DA0505">
            <w:pPr>
              <w:pStyle w:val="ListParagraph"/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Preneseni višak/manjak iz prethodne(ih) godine</w:t>
            </w:r>
            <w:r w:rsidR="004F7C4C">
              <w:rPr>
                <w:rFonts w:ascii="Times New Roman" w:eastAsia="Times New Roman" w:hAnsi="Times New Roman" w:cs="Times New Roman"/>
                <w:lang w:eastAsia="en-GB"/>
              </w:rPr>
              <w:t xml:space="preserve">: </w:t>
            </w:r>
            <w:r w:rsidR="00C63899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="004F7C4C" w:rsidRPr="004F7C4C">
              <w:rPr>
                <w:rFonts w:ascii="Times New Roman" w:eastAsia="Times New Roman" w:hAnsi="Times New Roman" w:cs="Times New Roman"/>
                <w:lang w:eastAsia="en-GB"/>
              </w:rPr>
              <w:t>ko ukupni prihodi i primici nisu jednaki ukupnim rashodima i izdacima, opći dio financijskog plana sadrži i preneseni višak prihoda nad rashodima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(tablica</w:t>
            </w:r>
            <w:r w:rsidR="000D6E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14:paraId="4BEA7F3B" w14:textId="77777777" w:rsidR="005F6210" w:rsidRPr="000C361E" w:rsidRDefault="005F6210" w:rsidP="000C361E">
            <w:pPr>
              <w:spacing w:after="0"/>
              <w:rPr>
                <w:sz w:val="16"/>
                <w:szCs w:val="16"/>
              </w:rPr>
            </w:pPr>
          </w:p>
          <w:p w14:paraId="7E1FCA14" w14:textId="77777777" w:rsidR="00390A9C" w:rsidRPr="00390A9C" w:rsidRDefault="00390A9C" w:rsidP="00390A9C"/>
        </w:tc>
      </w:tr>
    </w:tbl>
    <w:p w14:paraId="055BA4DC" w14:textId="77777777" w:rsidR="00141FD1" w:rsidRPr="00141FD1" w:rsidRDefault="00141FD1" w:rsidP="00141FD1">
      <w:pPr>
        <w:tabs>
          <w:tab w:val="left" w:pos="13112"/>
          <w:tab w:val="left" w:pos="13451"/>
          <w:tab w:val="left" w:pos="13637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27D03522" w14:textId="77777777" w:rsidR="00C0375D" w:rsidRPr="00F74E6A" w:rsidRDefault="00C0375D" w:rsidP="007537C2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153982177"/>
      <w:r w:rsidRPr="00F74E6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GB"/>
        </w:rPr>
        <w:t>RAČUN PRIHODA I RASHODA</w:t>
      </w:r>
      <w:bookmarkEnd w:id="6"/>
    </w:p>
    <w:p w14:paraId="79932F71" w14:textId="77777777" w:rsidR="00390A9C" w:rsidRPr="00390A9C" w:rsidRDefault="00390A9C" w:rsidP="00276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FF6F1" w14:textId="77777777" w:rsidR="00390A9C" w:rsidRDefault="00390A9C" w:rsidP="000C361E">
      <w:pPr>
        <w:pStyle w:val="Heading3"/>
        <w:numPr>
          <w:ilvl w:val="0"/>
          <w:numId w:val="1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53982178"/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PRIHODI PREMA  EKONOMSKOJ KLASIFIKACIJI </w:t>
      </w:r>
      <w:r w:rsidR="004A7BC9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>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7"/>
    </w:p>
    <w:p w14:paraId="14013CD1" w14:textId="77777777" w:rsid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</w:p>
    <w:p w14:paraId="0E86D96C" w14:textId="77777777" w:rsidR="007F0EB0" w:rsidRP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1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4419"/>
        <w:gridCol w:w="393"/>
        <w:gridCol w:w="1515"/>
        <w:gridCol w:w="1266"/>
        <w:gridCol w:w="1266"/>
        <w:gridCol w:w="1666"/>
        <w:gridCol w:w="1653"/>
      </w:tblGrid>
      <w:tr w:rsidR="000C361E" w:rsidRPr="000C361E" w14:paraId="1C8F440C" w14:textId="77777777" w:rsidTr="00587785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FC040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0C361E" w:rsidRPr="000C361E" w14:paraId="119890A2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3F32504F" w14:textId="77777777" w:rsidR="000C361E" w:rsidRPr="000C361E" w:rsidRDefault="000C361E" w:rsidP="000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083FB946" w14:textId="77777777" w:rsidR="000C361E" w:rsidRPr="000C361E" w:rsidRDefault="000C361E" w:rsidP="000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0FB36C5A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71507BD4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37AB6AA1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46266AA5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4AD612B5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0C361E" w:rsidRPr="000C361E" w14:paraId="04B66980" w14:textId="77777777" w:rsidTr="00587785">
        <w:trPr>
          <w:trHeight w:val="300"/>
        </w:trPr>
        <w:tc>
          <w:tcPr>
            <w:tcW w:w="2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4F15964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9FF1031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1.905.665,16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91D10DA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2.467.533,05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B1C47FF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702E271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4B5FCF6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0C361E" w:rsidRPr="000C361E" w14:paraId="2D5ACD4B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64F9F7FD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64AB905B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24CDDF08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1.905.665,16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08F205EF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2.467.533,05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47DA5500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1DFBBD2A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5D94B7C4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0C361E" w:rsidRPr="000C361E" w14:paraId="696612F8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29017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6DAB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EC25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7.351,61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D3C07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60.429,61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CAA8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7.690,00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8173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7.690,00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DA57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7.690,00</w:t>
            </w:r>
          </w:p>
        </w:tc>
      </w:tr>
      <w:tr w:rsidR="000C361E" w:rsidRPr="000C361E" w14:paraId="5B2C7D17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AC5B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E6FD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6023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0EBAA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C781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6552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AE33D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C361E" w:rsidRPr="000C361E" w14:paraId="3BEC2B76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C4B4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1612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upravnih i administrativnih pristojbi, pristojbi po posebnim propisima i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5A80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AF8C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7FE6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85ED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DBA2D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17.300,00</w:t>
            </w:r>
          </w:p>
        </w:tc>
      </w:tr>
      <w:tr w:rsidR="000C361E" w:rsidRPr="000C361E" w14:paraId="11726C5C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C22E9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24B3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E223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1.606,78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1CF9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46881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F3DB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EDF9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0C361E" w:rsidRPr="000C361E" w14:paraId="726BF392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C57C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C0B80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2053D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1.880.444,65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E9E6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2.386.003,44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F665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2.627.200,00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525E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2.677.000,00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932C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2.727.796,00</w:t>
            </w:r>
          </w:p>
        </w:tc>
      </w:tr>
      <w:tr w:rsidR="000C361E" w:rsidRPr="000C361E" w14:paraId="5310EDB6" w14:textId="77777777" w:rsidTr="00587785">
        <w:trPr>
          <w:trHeight w:val="3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C1A28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3C95" w14:textId="77777777" w:rsidR="000C361E" w:rsidRPr="000C361E" w:rsidRDefault="000C361E" w:rsidP="000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07FC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F8BB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01E3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34724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D1CA6" w14:textId="77777777" w:rsidR="000C361E" w:rsidRPr="000C361E" w:rsidRDefault="000C361E" w:rsidP="000C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C3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14:paraId="4B7C3E0D" w14:textId="77777777" w:rsidR="007F0EB0" w:rsidRPr="007F0EB0" w:rsidRDefault="007F0EB0" w:rsidP="007F0EB0"/>
    <w:p w14:paraId="786557E1" w14:textId="77777777" w:rsidR="00390A9C" w:rsidRDefault="00390A9C" w:rsidP="00FC3323">
      <w:pPr>
        <w:pStyle w:val="Heading3"/>
        <w:numPr>
          <w:ilvl w:val="0"/>
          <w:numId w:val="1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53982179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 w:rsidR="004A7BC9">
        <w:rPr>
          <w:rFonts w:ascii="Times New Roman" w:hAnsi="Times New Roman" w:cs="Times New Roman"/>
          <w:color w:val="auto"/>
          <w:sz w:val="22"/>
          <w:szCs w:val="22"/>
        </w:rPr>
        <w:t>EKONOMSKOJ KLASIFIKACIJI 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8"/>
    </w:p>
    <w:p w14:paraId="62E946CD" w14:textId="77777777" w:rsidR="007F0EB0" w:rsidRDefault="007F0EB0" w:rsidP="007F0EB0"/>
    <w:p w14:paraId="2A4E0E40" w14:textId="77777777" w:rsidR="007F0EB0" w:rsidRP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  <w:r w:rsidRPr="007F0EB0">
        <w:rPr>
          <w:rFonts w:ascii="Times New Roman" w:hAnsi="Times New Roman" w:cs="Times New Roman"/>
          <w:sz w:val="20"/>
          <w:szCs w:val="20"/>
        </w:rPr>
        <w:t>Tablica: 2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847"/>
        <w:gridCol w:w="848"/>
        <w:gridCol w:w="267"/>
        <w:gridCol w:w="238"/>
        <w:gridCol w:w="227"/>
        <w:gridCol w:w="227"/>
        <w:gridCol w:w="241"/>
        <w:gridCol w:w="2832"/>
        <w:gridCol w:w="482"/>
        <w:gridCol w:w="442"/>
        <w:gridCol w:w="879"/>
        <w:gridCol w:w="788"/>
        <w:gridCol w:w="595"/>
        <w:gridCol w:w="536"/>
        <w:gridCol w:w="451"/>
        <w:gridCol w:w="397"/>
        <w:gridCol w:w="2053"/>
        <w:gridCol w:w="726"/>
        <w:gridCol w:w="1100"/>
      </w:tblGrid>
      <w:tr w:rsidR="00605192" w:rsidRPr="00605192" w14:paraId="0E26CB5A" w14:textId="77777777" w:rsidTr="00605192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576AF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605192" w:rsidRPr="00CB184F" w14:paraId="5A1FA24F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015402E2" w14:textId="77777777" w:rsidR="00605192" w:rsidRPr="00605192" w:rsidRDefault="00605192" w:rsidP="006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0EFF3AA6" w14:textId="77777777" w:rsidR="00605192" w:rsidRPr="00605192" w:rsidRDefault="00605192" w:rsidP="006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70799BAA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0455B84B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678BC3ED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77E83B2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23324221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F2240B" w:rsidRPr="00CB184F" w14:paraId="6B08E24D" w14:textId="77777777" w:rsidTr="00605192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A4FE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428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38A1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7DF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89E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0BD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A63E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9295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3EC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DBF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7F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287E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A3E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8A6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71F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D2FA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E2D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0FD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181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5192" w:rsidRPr="00CB184F" w14:paraId="6646EEFB" w14:textId="77777777" w:rsidTr="00605192">
        <w:trPr>
          <w:trHeight w:val="300"/>
        </w:trPr>
        <w:tc>
          <w:tcPr>
            <w:tcW w:w="10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EDE85E7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9C3D858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94F713F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2.434.854.30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7B87073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9BEE1A3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AE31FC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605192" w:rsidRPr="00CB184F" w14:paraId="2DD05D6A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4A4AFD48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39E394CA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6ACFD6DB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1.895.083,50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427288B8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2.403.554,30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3EF3C9BE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2.648.290,00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98F6221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2.698.090,00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7CB4593C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2.748.886,00</w:t>
            </w:r>
          </w:p>
        </w:tc>
      </w:tr>
      <w:tr w:rsidR="00605192" w:rsidRPr="00CB184F" w14:paraId="2FA7173F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86D9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F66A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3A92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1.524.331,04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A264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1.895.900,00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CEBE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2.162.000,00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BFE8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2.185.000,00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0610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2.211.000,00</w:t>
            </w:r>
          </w:p>
        </w:tc>
      </w:tr>
      <w:tr w:rsidR="00605192" w:rsidRPr="00CB184F" w14:paraId="2C4B49CF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8D3A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AC89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BBAC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370.752,46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C55ED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479.618,31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957E3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486.290,00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83CB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513.090,00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E4E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537.886,00</w:t>
            </w:r>
          </w:p>
        </w:tc>
      </w:tr>
      <w:tr w:rsidR="00605192" w:rsidRPr="00CB184F" w14:paraId="2C53C2B1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B6682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8109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211E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567C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CC40B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8A2D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6B253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5192" w:rsidRPr="00CB184F" w14:paraId="1B3CE033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460BE0B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E677940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52A34A24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23.998,59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5D602244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4C0F66B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05E4566C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3D41BD8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9.400,00</w:t>
            </w:r>
          </w:p>
        </w:tc>
      </w:tr>
      <w:tr w:rsidR="00605192" w:rsidRPr="00CB184F" w14:paraId="7BA172A3" w14:textId="77777777" w:rsidTr="00605192">
        <w:trPr>
          <w:trHeight w:val="300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B6E2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B1F9" w14:textId="77777777" w:rsidR="00605192" w:rsidRPr="00605192" w:rsidRDefault="00605192" w:rsidP="006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58E4D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23.998,59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0E894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74FFB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41E56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9.400,00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8E07" w14:textId="77777777" w:rsidR="00605192" w:rsidRPr="00605192" w:rsidRDefault="00605192" w:rsidP="0060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9.400,00</w:t>
            </w:r>
          </w:p>
        </w:tc>
      </w:tr>
    </w:tbl>
    <w:p w14:paraId="7BB7DE15" w14:textId="77777777" w:rsidR="007F0EB0" w:rsidRDefault="007F0EB0" w:rsidP="007F0EB0"/>
    <w:p w14:paraId="57CFCA08" w14:textId="77777777" w:rsidR="004A7BC9" w:rsidRDefault="004A7BC9" w:rsidP="007B1A6D">
      <w:pPr>
        <w:pStyle w:val="Heading3"/>
        <w:numPr>
          <w:ilvl w:val="0"/>
          <w:numId w:val="1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53982180"/>
      <w:r>
        <w:rPr>
          <w:rFonts w:ascii="Times New Roman" w:hAnsi="Times New Roman" w:cs="Times New Roman"/>
          <w:color w:val="auto"/>
          <w:sz w:val="22"/>
          <w:szCs w:val="22"/>
        </w:rPr>
        <w:t xml:space="preserve">PRIHODI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92324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9"/>
    </w:p>
    <w:p w14:paraId="59867F3A" w14:textId="77777777" w:rsidR="00C30A16" w:rsidRDefault="00C30A16" w:rsidP="004A7BC9"/>
    <w:p w14:paraId="17CBCA9C" w14:textId="77777777" w:rsidR="004A7BC9" w:rsidRPr="00C30A16" w:rsidRDefault="00C30A16" w:rsidP="004A7BC9">
      <w:pPr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3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346" w:type="dxa"/>
        <w:tblLook w:val="04A0" w:firstRow="1" w:lastRow="0" w:firstColumn="1" w:lastColumn="0" w:noHBand="0" w:noVBand="1"/>
      </w:tblPr>
      <w:tblGrid>
        <w:gridCol w:w="695"/>
        <w:gridCol w:w="694"/>
        <w:gridCol w:w="694"/>
        <w:gridCol w:w="4203"/>
        <w:gridCol w:w="222"/>
        <w:gridCol w:w="222"/>
        <w:gridCol w:w="1322"/>
        <w:gridCol w:w="633"/>
        <w:gridCol w:w="633"/>
        <w:gridCol w:w="422"/>
        <w:gridCol w:w="422"/>
        <w:gridCol w:w="422"/>
        <w:gridCol w:w="1855"/>
        <w:gridCol w:w="222"/>
        <w:gridCol w:w="1685"/>
      </w:tblGrid>
      <w:tr w:rsidR="00181598" w:rsidRPr="00A225D4" w14:paraId="2D5489F1" w14:textId="77777777" w:rsidTr="008E6B12">
        <w:trPr>
          <w:trHeight w:val="315"/>
        </w:trPr>
        <w:tc>
          <w:tcPr>
            <w:tcW w:w="143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883CA" w14:textId="77777777" w:rsidR="00181598" w:rsidRPr="008867E0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181598" w:rsidRPr="00A225D4" w14:paraId="429CE8C8" w14:textId="77777777" w:rsidTr="008E6B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F3CA6D0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D84DA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2927120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EC3A3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338314D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6C4794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6CFFC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181598" w:rsidRPr="00A225D4" w14:paraId="2DF9B726" w14:textId="77777777" w:rsidTr="008E6B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DC3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1CC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C2D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B59D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4A7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527C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3464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5E5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CAA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3F1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AC1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EAA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4D5A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3502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A39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1598" w:rsidRPr="00A225D4" w14:paraId="27852C2B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FF3E97F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B518BEC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1.905.665,16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271ADF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2.467.533,05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E2B65F3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1F2DBF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CEC7D0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181598" w:rsidRPr="00A225D4" w14:paraId="563014FE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C310F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F2D23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1.880.444,65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77193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2.386.003,44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0F246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2.490.000,00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F55472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2.539.800,00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B5740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2.590.596,00</w:t>
            </w:r>
          </w:p>
        </w:tc>
      </w:tr>
      <w:tr w:rsidR="00181598" w:rsidRPr="00A225D4" w14:paraId="2FA11248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AD2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1.1. Opći prihodi i primici - Proračun Grada Umaga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5E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1.846.421,65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77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2.248.795,44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13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2.490.000,00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B23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2.539.800,00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1F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2.590.596,00</w:t>
            </w:r>
          </w:p>
        </w:tc>
      </w:tr>
      <w:tr w:rsidR="00181598" w:rsidRPr="00A225D4" w14:paraId="6A40E484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02B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1.3. Opći prihodi i primici - fiskalna održivost dječjih vrtića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D8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34.023,00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BEA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F7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AA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23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81598" w:rsidRPr="00A225D4" w14:paraId="61E0E579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B8B4C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6BB94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B09EE2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CC0AC2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C5995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98181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81598" w:rsidRPr="00A225D4" w14:paraId="35960109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8DD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AF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D72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C3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7A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1CC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81598" w:rsidRPr="00A225D4" w14:paraId="3599D882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B28EE9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4. Prihodi za posebne </w:t>
            </w:r>
            <w:r w:rsidR="00040BEE"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2155EA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E9C09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8EE8E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89C3A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23C06C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181598" w:rsidRPr="00A225D4" w14:paraId="2FB7AF20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D4EE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4.1. Prihodi za posebne namjene - vlastiti prihodi vrtića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945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AB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A3A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653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AEC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181598" w:rsidRPr="00A225D4" w14:paraId="01488ACE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C62BBA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88606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7.351,61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E6A80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60.429,61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C989AC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B35B35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BEE44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</w:tr>
      <w:tr w:rsidR="00181598" w:rsidRPr="00A225D4" w14:paraId="36E8F98E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2D9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5.1. Pomoć za odgoj djece predškolske dobi nacionalnih manjina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9A5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9F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4B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2D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5F0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</w:tr>
      <w:tr w:rsidR="00181598" w:rsidRPr="00A225D4" w14:paraId="6C84FAE8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F9C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5.2. Pomoć za djecu s posebnim potrebama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10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2.226,00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D6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14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A1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B6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</w:tr>
      <w:tr w:rsidR="00181598" w:rsidRPr="00A225D4" w14:paraId="6C24D197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F37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5.3. Pomoć za program predškole za djecu predškolske dobi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16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095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C4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34A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E6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</w:tr>
      <w:tr w:rsidR="00181598" w:rsidRPr="00A225D4" w14:paraId="42F78CE7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315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5.4. Pomoć korisnicima za mjere zapošljavanja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5C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0E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ACA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563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DD0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81598" w:rsidRPr="00A225D4" w14:paraId="00BD8C70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9AE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5.6. Pomoć za program Istra u očima djece - Istarska županija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0E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78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E6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44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D16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81598" w:rsidRPr="00A225D4" w14:paraId="54AE1F7B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731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5.7. Pomoći - EU programi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69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2C5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6F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50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5B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81598" w:rsidRPr="00A225D4" w14:paraId="2119A632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A22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5.8. Pomoć ministarstva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C22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C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CC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E0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EF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</w:tr>
      <w:tr w:rsidR="00181598" w:rsidRPr="00A225D4" w14:paraId="68A94AB0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09852F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473EA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3C748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5008C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6EC0E4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EAE6E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181598" w:rsidRPr="00A225D4" w14:paraId="4BE9F593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E2B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79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2F0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B8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38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64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181598" w:rsidRPr="00A225D4" w14:paraId="2B078F22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7EE96F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CE29C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25AB0F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202A47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02B8BE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76076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181598" w:rsidRPr="00A225D4" w14:paraId="021D72AD" w14:textId="77777777" w:rsidTr="008E6B12">
        <w:trPr>
          <w:trHeight w:val="30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293" w14:textId="77777777" w:rsidR="00181598" w:rsidRPr="00A225D4" w:rsidRDefault="00181598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 nefinancijske imovine i naknade šteta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639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3DD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FE1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63B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098" w14:textId="77777777" w:rsidR="00181598" w:rsidRPr="00A225D4" w:rsidRDefault="00181598" w:rsidP="0018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2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</w:tbl>
    <w:p w14:paraId="3EC506F4" w14:textId="77777777" w:rsidR="004A7BC9" w:rsidRPr="00100A53" w:rsidRDefault="004A7BC9" w:rsidP="00100A53">
      <w:pPr>
        <w:spacing w:after="0"/>
        <w:rPr>
          <w:sz w:val="16"/>
          <w:szCs w:val="16"/>
        </w:rPr>
      </w:pPr>
    </w:p>
    <w:p w14:paraId="27A889A6" w14:textId="77777777" w:rsidR="00100A53" w:rsidRPr="00100A53" w:rsidRDefault="00100A53" w:rsidP="00A225D4">
      <w:pPr>
        <w:spacing w:after="0"/>
        <w:rPr>
          <w:sz w:val="16"/>
          <w:szCs w:val="16"/>
        </w:rPr>
      </w:pPr>
    </w:p>
    <w:p w14:paraId="07B568F8" w14:textId="77777777" w:rsidR="004A7BC9" w:rsidRDefault="004A7BC9" w:rsidP="00100A53">
      <w:pPr>
        <w:pStyle w:val="Heading3"/>
        <w:numPr>
          <w:ilvl w:val="0"/>
          <w:numId w:val="1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53982181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RAZIN</w:t>
      </w:r>
      <w:r w:rsidR="00C30A1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SKUPINE</w:t>
      </w:r>
      <w:bookmarkEnd w:id="10"/>
    </w:p>
    <w:p w14:paraId="5588A665" w14:textId="77777777" w:rsidR="00C30A16" w:rsidRPr="00A225D4" w:rsidRDefault="00C30A16" w:rsidP="00C30A16">
      <w:pPr>
        <w:rPr>
          <w:sz w:val="16"/>
          <w:szCs w:val="16"/>
        </w:rPr>
      </w:pPr>
    </w:p>
    <w:p w14:paraId="76644249" w14:textId="77777777" w:rsidR="00C30A16" w:rsidRDefault="00C30A16" w:rsidP="00100A53">
      <w:pPr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4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898" w:type="dxa"/>
        <w:tblLayout w:type="fixed"/>
        <w:tblLook w:val="04A0" w:firstRow="1" w:lastRow="0" w:firstColumn="1" w:lastColumn="0" w:noHBand="0" w:noVBand="1"/>
      </w:tblPr>
      <w:tblGrid>
        <w:gridCol w:w="3075"/>
        <w:gridCol w:w="838"/>
        <w:gridCol w:w="567"/>
        <w:gridCol w:w="261"/>
        <w:gridCol w:w="1213"/>
        <w:gridCol w:w="300"/>
        <w:gridCol w:w="261"/>
        <w:gridCol w:w="261"/>
        <w:gridCol w:w="944"/>
        <w:gridCol w:w="261"/>
        <w:gridCol w:w="1245"/>
        <w:gridCol w:w="21"/>
        <w:gridCol w:w="1147"/>
        <w:gridCol w:w="261"/>
        <w:gridCol w:w="261"/>
        <w:gridCol w:w="1554"/>
        <w:gridCol w:w="28"/>
        <w:gridCol w:w="1819"/>
        <w:gridCol w:w="282"/>
        <w:gridCol w:w="63"/>
        <w:gridCol w:w="173"/>
        <w:gridCol w:w="63"/>
      </w:tblGrid>
      <w:tr w:rsidR="00EB327E" w:rsidRPr="002446AE" w14:paraId="63AA7A06" w14:textId="77777777" w:rsidTr="008E6B12">
        <w:trPr>
          <w:trHeight w:val="300"/>
        </w:trPr>
        <w:tc>
          <w:tcPr>
            <w:tcW w:w="146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FE34D" w14:textId="77777777" w:rsidR="00EB327E" w:rsidRPr="00D60470" w:rsidRDefault="00D60470" w:rsidP="00D6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327E" w:rsidRPr="00D6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9A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704CE" w:rsidRPr="002446AE" w14:paraId="788ACCC1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E183503" w14:textId="77777777" w:rsidR="000704CE" w:rsidRPr="002446AE" w:rsidRDefault="000704C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1B67F18" w14:textId="77777777" w:rsidR="000704CE" w:rsidRPr="002446AE" w:rsidRDefault="000704C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1368EBD" w14:textId="77777777" w:rsidR="000704CE" w:rsidRPr="002446AE" w:rsidRDefault="000704C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50ECC64" w14:textId="77777777" w:rsidR="000704CE" w:rsidRPr="002446AE" w:rsidRDefault="000704C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C3E92D" w14:textId="77777777" w:rsidR="000704CE" w:rsidRPr="002446AE" w:rsidRDefault="000704C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DD53CCF" w14:textId="77777777" w:rsidR="000704CE" w:rsidRPr="002446AE" w:rsidRDefault="000704C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EB327E" w:rsidRPr="002446AE" w14:paraId="6EC769B3" w14:textId="77777777" w:rsidTr="008E6B12">
        <w:trPr>
          <w:gridAfter w:val="1"/>
          <w:wAfter w:w="63" w:type="dxa"/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DF62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A3C79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EA7E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B25E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8DE2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E486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C0B3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6B2C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5D49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A64B9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6F74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A4CF7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79393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51AD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3529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361C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9F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B327E" w:rsidRPr="002446AE" w14:paraId="59F7E75C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32EFD19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RASHODI 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CB098B2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DDEE52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B0A69E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98CAC9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4C6CEC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EB327E" w:rsidRPr="002446AE" w14:paraId="426C3B83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3954F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33A5D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1.871.255,31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6E983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2.377.700,00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D1CE0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2.490.000,00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DA5CF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2.539.800,00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2CD82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2.590.596,00</w:t>
            </w:r>
          </w:p>
        </w:tc>
      </w:tr>
      <w:tr w:rsidR="00EB327E" w:rsidRPr="002446AE" w14:paraId="07F42F56" w14:textId="77777777" w:rsidTr="008E6B12">
        <w:trPr>
          <w:gridAfter w:val="4"/>
          <w:wAfter w:w="581" w:type="dxa"/>
          <w:trHeight w:val="33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C0B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1.1. Opći prihodi i primici - Proračun Grada Umaga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87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1.837.232,31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83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2.240.492,00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8D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2.490.000,00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DA7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2.539.800,00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6C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2.590.596,00</w:t>
            </w:r>
          </w:p>
        </w:tc>
      </w:tr>
      <w:tr w:rsidR="00EB327E" w:rsidRPr="002446AE" w14:paraId="286C9A4A" w14:textId="77777777" w:rsidTr="008E6B12">
        <w:trPr>
          <w:gridAfter w:val="4"/>
          <w:wAfter w:w="581" w:type="dxa"/>
          <w:trHeight w:val="28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945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1.3. Opći prihodi i primici - fiskalna održivost dječjih vrtića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A4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34.023,00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B0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AF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9B3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2E9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B327E" w:rsidRPr="002446AE" w14:paraId="5E539DF5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67D3F5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3B5E5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9FA8A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16794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371B0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1539B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EB327E" w:rsidRPr="002446AE" w14:paraId="761672F1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B9A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67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78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CD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27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2C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EB327E" w:rsidRPr="002446AE" w14:paraId="0A0D63CD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48B0D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4. Prihodi za posebne </w:t>
            </w:r>
            <w:r w:rsidR="005C0145"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97432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F8B37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09DD2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771EB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E1B5E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EB327E" w:rsidRPr="002446AE" w14:paraId="16D58B6E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02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4.1. Prihodi za posebne namjene - vlastiti prihodi vrtića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8D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0A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4B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83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BA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EB327E" w:rsidRPr="002446AE" w14:paraId="6DA10772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52A9A5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42D8A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29.957,88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7DB9D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36.092,99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E16D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CDF08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90F8A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144.890,00</w:t>
            </w:r>
          </w:p>
        </w:tc>
      </w:tr>
      <w:tr w:rsidR="00EB327E" w:rsidRPr="002446AE" w14:paraId="49A53B26" w14:textId="77777777" w:rsidTr="008E6B12">
        <w:trPr>
          <w:gridAfter w:val="4"/>
          <w:wAfter w:w="581" w:type="dxa"/>
          <w:trHeight w:val="31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154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5.1. Pomoć za odgoj djece predškolske dobi nacionalnih manjina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98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D1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F37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29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5B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</w:tr>
      <w:tr w:rsidR="00EB327E" w:rsidRPr="002446AE" w14:paraId="2826BC95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014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5.2. Pomoć za djecu s posebnim potrebama 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FD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2.226,00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6D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C3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36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1F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</w:tr>
      <w:tr w:rsidR="00EB327E" w:rsidRPr="002446AE" w14:paraId="5C67DEB5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9C8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5.3. Pomoć za program predškole za djecu predškolske dobi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CB4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05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163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63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C4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</w:tr>
      <w:tr w:rsidR="00EB327E" w:rsidRPr="002446AE" w14:paraId="29905EF7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F11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5.4. Pomoć korisnicima za mjere zapošljavanja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593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D4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EB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8C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96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B327E" w:rsidRPr="002446AE" w14:paraId="3B91795F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095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5.6. Pomoć za program Istra u očima djece - Istarska županija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61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992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EC3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592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DD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EB327E" w:rsidRPr="002446AE" w14:paraId="5FB6A4EB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371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5.7. Pomoći - EU programi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F6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14.730,39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4B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A5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4E6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31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B327E" w:rsidRPr="002446AE" w14:paraId="1EB6EA7B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CD9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5.8. Pomoć ministarstva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D1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7.875,88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31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A6A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94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257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137.200,00</w:t>
            </w:r>
          </w:p>
        </w:tc>
      </w:tr>
      <w:tr w:rsidR="00EB327E" w:rsidRPr="002446AE" w14:paraId="7630DC8A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4E225C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90DA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DE48B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97738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82251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894535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EB327E" w:rsidRPr="002446AE" w14:paraId="3B1ABB36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59D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F0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94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2A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87B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B2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EB327E" w:rsidRPr="002446AE" w14:paraId="0248A452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8CD140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 Prihodi od prodaje ili zamjene nefinancijske imovine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44346E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9C31E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346CB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3BD95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0C9F50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EB327E" w:rsidRPr="002446AE" w14:paraId="1EE0E15B" w14:textId="77777777" w:rsidTr="008E6B12">
        <w:trPr>
          <w:gridAfter w:val="4"/>
          <w:wAfter w:w="581" w:type="dxa"/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29D" w14:textId="77777777" w:rsidR="00EB327E" w:rsidRPr="002446AE" w:rsidRDefault="00EB327E" w:rsidP="00EB3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 nefinancijske imovine i naknade šteta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D0C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84D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E07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408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74F" w14:textId="77777777" w:rsidR="00EB327E" w:rsidRPr="002446AE" w:rsidRDefault="00EB327E" w:rsidP="00EB3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44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</w:tbl>
    <w:p w14:paraId="3432279E" w14:textId="77777777" w:rsidR="004A7BC9" w:rsidRPr="004A7BC9" w:rsidRDefault="004A7BC9" w:rsidP="00A225D4">
      <w:pPr>
        <w:spacing w:after="0"/>
      </w:pPr>
    </w:p>
    <w:p w14:paraId="03269DC9" w14:textId="77777777" w:rsidR="007F0EB0" w:rsidRPr="00D1522D" w:rsidRDefault="007F0EB0" w:rsidP="00D1522D">
      <w:pPr>
        <w:spacing w:after="0"/>
        <w:rPr>
          <w:sz w:val="16"/>
          <w:szCs w:val="16"/>
        </w:rPr>
      </w:pPr>
    </w:p>
    <w:p w14:paraId="7B7FE322" w14:textId="77777777" w:rsidR="00C30A16" w:rsidRDefault="00390A9C" w:rsidP="00040BEE">
      <w:pPr>
        <w:pStyle w:val="Heading3"/>
        <w:numPr>
          <w:ilvl w:val="0"/>
          <w:numId w:val="1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53982182"/>
      <w:r>
        <w:rPr>
          <w:rFonts w:ascii="Times New Roman" w:hAnsi="Times New Roman" w:cs="Times New Roman"/>
          <w:color w:val="auto"/>
          <w:sz w:val="22"/>
          <w:szCs w:val="22"/>
        </w:rPr>
        <w:t xml:space="preserve">RASHODI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</w:t>
      </w:r>
      <w:r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11"/>
    </w:p>
    <w:p w14:paraId="74399B9E" w14:textId="77777777" w:rsidR="00E854F3" w:rsidRPr="00A225D4" w:rsidRDefault="00E854F3" w:rsidP="00A225D4">
      <w:pPr>
        <w:rPr>
          <w:sz w:val="16"/>
          <w:szCs w:val="16"/>
        </w:rPr>
      </w:pPr>
    </w:p>
    <w:p w14:paraId="6113EE83" w14:textId="77777777" w:rsidR="00E854F3" w:rsidRPr="00E854F3" w:rsidRDefault="00E854F3" w:rsidP="00E854F3">
      <w:pPr>
        <w:rPr>
          <w:rFonts w:ascii="Times New Roman" w:hAnsi="Times New Roman" w:cs="Times New Roman"/>
          <w:sz w:val="20"/>
          <w:szCs w:val="20"/>
        </w:rPr>
      </w:pPr>
      <w:r w:rsidRPr="00E854F3">
        <w:rPr>
          <w:rFonts w:ascii="Times New Roman" w:hAnsi="Times New Roman" w:cs="Times New Roman"/>
          <w:sz w:val="20"/>
          <w:szCs w:val="20"/>
        </w:rPr>
        <w:t>Tablica: 5.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08"/>
        <w:gridCol w:w="1884"/>
        <w:gridCol w:w="1779"/>
        <w:gridCol w:w="1724"/>
        <w:gridCol w:w="2024"/>
        <w:gridCol w:w="2131"/>
      </w:tblGrid>
      <w:tr w:rsidR="00C70690" w:rsidRPr="00C70690" w14:paraId="4D36B037" w14:textId="77777777" w:rsidTr="002266B5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20A01" w14:textId="77777777" w:rsidR="00C70690" w:rsidRPr="00C70690" w:rsidRDefault="00C70690" w:rsidP="00C70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C70690" w:rsidRPr="00C70690" w14:paraId="4DECD84B" w14:textId="77777777" w:rsidTr="002266B5">
        <w:trPr>
          <w:trHeight w:val="300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4612FE61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61B5A541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10919C89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3D2EF927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4E192EA6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371F7C3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Projekcija 2027. </w:t>
            </w:r>
          </w:p>
        </w:tc>
      </w:tr>
      <w:tr w:rsidR="00C70690" w:rsidRPr="00C70690" w14:paraId="6B724554" w14:textId="77777777" w:rsidTr="002266B5">
        <w:trPr>
          <w:trHeight w:val="315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14:paraId="12328353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E4C4F8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653251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48073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48E4BA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7B9790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2.758.286,00</w:t>
            </w:r>
          </w:p>
        </w:tc>
      </w:tr>
      <w:tr w:rsidR="00C70690" w:rsidRPr="00C70690" w14:paraId="1C42A6EB" w14:textId="77777777" w:rsidTr="002266B5">
        <w:trPr>
          <w:trHeight w:val="315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9570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AF2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06E5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3AC2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0DD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4053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2.758.286,00</w:t>
            </w:r>
          </w:p>
        </w:tc>
      </w:tr>
      <w:tr w:rsidR="00C70690" w:rsidRPr="00C70690" w14:paraId="663F317E" w14:textId="77777777" w:rsidTr="002266B5">
        <w:trPr>
          <w:trHeight w:val="315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351A" w14:textId="77777777" w:rsidR="00C70690" w:rsidRPr="00C70690" w:rsidRDefault="00C70690" w:rsidP="00C7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F4F8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B5B8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35B4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2.657.690,00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F68E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2.707.490,00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A051" w14:textId="77777777" w:rsidR="00C70690" w:rsidRPr="00C70690" w:rsidRDefault="00C70690" w:rsidP="00C7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70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2.758.286,00</w:t>
            </w:r>
          </w:p>
        </w:tc>
      </w:tr>
    </w:tbl>
    <w:p w14:paraId="215AA889" w14:textId="77777777" w:rsidR="00C30A16" w:rsidRDefault="00C30A16" w:rsidP="00C30A16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</w:p>
    <w:p w14:paraId="2E00499E" w14:textId="77777777" w:rsidR="00EC3256" w:rsidRPr="00351DBD" w:rsidRDefault="00EC3256" w:rsidP="005B7F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C14EE91" w14:textId="77777777" w:rsidR="00EC3256" w:rsidRPr="00351DBD" w:rsidRDefault="00E81990" w:rsidP="00B732E3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Toc153982183"/>
      <w:r w:rsidRPr="00351DBD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12"/>
      <w:r w:rsidRPr="00351DBD">
        <w:rPr>
          <w:rFonts w:ascii="Times New Roman" w:hAnsi="Times New Roman" w:cs="Times New Roman"/>
          <w:b/>
          <w:sz w:val="22"/>
          <w:szCs w:val="22"/>
        </w:rPr>
        <w:br/>
      </w:r>
    </w:p>
    <w:p w14:paraId="2A11050C" w14:textId="77777777" w:rsidR="00FD2CB3" w:rsidRPr="00351DBD" w:rsidRDefault="005E5FB7" w:rsidP="007F75EC">
      <w:pPr>
        <w:pStyle w:val="ListParagraph"/>
        <w:tabs>
          <w:tab w:val="left" w:pos="284"/>
          <w:tab w:val="left" w:pos="567"/>
          <w:tab w:val="left" w:pos="13892"/>
        </w:tabs>
        <w:ind w:left="0" w:right="-567"/>
        <w:rPr>
          <w:rFonts w:ascii="Times New Roman" w:hAnsi="Times New Roman" w:cs="Times New Roman"/>
        </w:rPr>
      </w:pPr>
      <w:r w:rsidRPr="00351DBD">
        <w:rPr>
          <w:rFonts w:ascii="Times New Roman" w:hAnsi="Times New Roman" w:cs="Times New Roman"/>
        </w:rPr>
        <w:t>Financijskim planom za 202</w:t>
      </w:r>
      <w:r w:rsidR="00351DBD">
        <w:rPr>
          <w:rFonts w:ascii="Times New Roman" w:hAnsi="Times New Roman" w:cs="Times New Roman"/>
        </w:rPr>
        <w:t>5</w:t>
      </w:r>
      <w:r w:rsidRPr="00351DBD">
        <w:rPr>
          <w:rFonts w:ascii="Times New Roman" w:hAnsi="Times New Roman" w:cs="Times New Roman"/>
        </w:rPr>
        <w:t>. godinu i projekcijama za 202</w:t>
      </w:r>
      <w:r w:rsidR="00351DBD">
        <w:rPr>
          <w:rFonts w:ascii="Times New Roman" w:hAnsi="Times New Roman" w:cs="Times New Roman"/>
        </w:rPr>
        <w:t>6</w:t>
      </w:r>
      <w:r w:rsidRPr="00351DBD">
        <w:rPr>
          <w:rFonts w:ascii="Times New Roman" w:hAnsi="Times New Roman" w:cs="Times New Roman"/>
        </w:rPr>
        <w:t>. i 202</w:t>
      </w:r>
      <w:r w:rsidR="00351DBD">
        <w:rPr>
          <w:rFonts w:ascii="Times New Roman" w:hAnsi="Times New Roman" w:cs="Times New Roman"/>
        </w:rPr>
        <w:t>7</w:t>
      </w:r>
      <w:r w:rsidRPr="00351DBD">
        <w:rPr>
          <w:rFonts w:ascii="Times New Roman" w:hAnsi="Times New Roman" w:cs="Times New Roman"/>
        </w:rPr>
        <w:t xml:space="preserve">. godinu ne planiraju se zaduženja na domaćem </w:t>
      </w:r>
      <w:r w:rsidR="00E81990" w:rsidRPr="00351DBD">
        <w:rPr>
          <w:rFonts w:ascii="Times New Roman" w:hAnsi="Times New Roman" w:cs="Times New Roman"/>
        </w:rPr>
        <w:t xml:space="preserve">i stranom tržištu novca i kapitala  te </w:t>
      </w:r>
      <w:r w:rsidRPr="00351DBD">
        <w:rPr>
          <w:rFonts w:ascii="Times New Roman" w:hAnsi="Times New Roman" w:cs="Times New Roman"/>
        </w:rPr>
        <w:t>se ne planira davanje</w:t>
      </w:r>
      <w:r w:rsidR="00E81990" w:rsidRPr="00351DBD">
        <w:rPr>
          <w:rFonts w:ascii="Times New Roman" w:hAnsi="Times New Roman" w:cs="Times New Roman"/>
        </w:rPr>
        <w:t xml:space="preserve">  zajmov</w:t>
      </w:r>
      <w:r w:rsidRPr="00351DBD">
        <w:rPr>
          <w:rFonts w:ascii="Times New Roman" w:hAnsi="Times New Roman" w:cs="Times New Roman"/>
        </w:rPr>
        <w:t xml:space="preserve">a. </w:t>
      </w:r>
      <w:r w:rsidR="00E81990" w:rsidRPr="00351DBD">
        <w:rPr>
          <w:rFonts w:ascii="Times New Roman" w:hAnsi="Times New Roman" w:cs="Times New Roman"/>
        </w:rPr>
        <w:t xml:space="preserve"> </w:t>
      </w:r>
      <w:r w:rsidR="00E81990" w:rsidRPr="00351DBD">
        <w:rPr>
          <w:rFonts w:ascii="Times New Roman" w:hAnsi="Times New Roman" w:cs="Times New Roman"/>
        </w:rPr>
        <w:br/>
      </w:r>
    </w:p>
    <w:p w14:paraId="69FB6510" w14:textId="77777777" w:rsidR="006E01D7" w:rsidRDefault="006E01D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Tablica:</w:t>
      </w:r>
      <w:r w:rsidR="007F75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8"/>
        <w:gridCol w:w="974"/>
        <w:gridCol w:w="971"/>
        <w:gridCol w:w="968"/>
        <w:gridCol w:w="1812"/>
        <w:gridCol w:w="1529"/>
        <w:gridCol w:w="1502"/>
        <w:gridCol w:w="1452"/>
        <w:gridCol w:w="1862"/>
        <w:gridCol w:w="1702"/>
      </w:tblGrid>
      <w:tr w:rsidR="00351DBD" w:rsidRPr="00351DBD" w14:paraId="22250186" w14:textId="77777777" w:rsidTr="00351DBD">
        <w:trPr>
          <w:trHeight w:val="36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107E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B160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969A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6CE8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7EDC1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8C70E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91190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CB55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C45D6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E0EE" w14:textId="77777777" w:rsidR="00351DBD" w:rsidRPr="00351DBD" w:rsidRDefault="00351DBD" w:rsidP="00351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351DBD" w:rsidRPr="00351DBD" w14:paraId="527CC9E9" w14:textId="77777777" w:rsidTr="00351DBD">
        <w:trPr>
          <w:trHeight w:val="300"/>
        </w:trPr>
        <w:tc>
          <w:tcPr>
            <w:tcW w:w="2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0B83D49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13D790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417214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C22223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A46D63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052C2F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351DBD" w:rsidRPr="00351DBD" w14:paraId="1616C76A" w14:textId="77777777" w:rsidTr="00351DBD">
        <w:trPr>
          <w:trHeight w:val="300"/>
        </w:trPr>
        <w:tc>
          <w:tcPr>
            <w:tcW w:w="2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CA63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A2A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1EB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D88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A93B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1992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51DBD" w:rsidRPr="00351DBD" w14:paraId="000E83CE" w14:textId="77777777" w:rsidTr="00351DBD">
        <w:trPr>
          <w:trHeight w:val="300"/>
        </w:trPr>
        <w:tc>
          <w:tcPr>
            <w:tcW w:w="2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CEB07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3E3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AC17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2B1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42E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5034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51DBD" w:rsidRPr="00351DBD" w14:paraId="78140C51" w14:textId="77777777" w:rsidTr="00351DBD">
        <w:trPr>
          <w:trHeight w:val="300"/>
        </w:trPr>
        <w:tc>
          <w:tcPr>
            <w:tcW w:w="2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7E3300E" w14:textId="77777777" w:rsidR="00351DBD" w:rsidRPr="00351DBD" w:rsidRDefault="00351DBD" w:rsidP="0035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B76818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21547C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B2E4F3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61831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DAE871" w14:textId="77777777" w:rsidR="00351DBD" w:rsidRPr="00351DBD" w:rsidRDefault="00351DBD" w:rsidP="0035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34297464" w14:textId="77777777" w:rsidR="006E01D7" w:rsidRDefault="006E01D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3562E8A3" w14:textId="77777777" w:rsidR="00DB4EAB" w:rsidRDefault="00DB4EAB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2E83738E" w14:textId="77777777" w:rsidR="00DB4EAB" w:rsidRDefault="00DB4EAB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03F4ED39" w14:textId="77777777" w:rsidR="00CA7AC9" w:rsidRDefault="00CA7AC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663D66FE" w14:textId="77777777" w:rsidR="00CA7AC9" w:rsidRDefault="00CA7AC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5CA4FC75" w14:textId="77777777" w:rsidR="00CA7AC9" w:rsidRDefault="00CA7AC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4075FAB5" w14:textId="77777777" w:rsidR="00CA7AC9" w:rsidRDefault="00CA7AC9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091FC24E" w14:textId="77777777" w:rsidR="006E01D7" w:rsidRDefault="006E01D7" w:rsidP="00A225D4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153982184"/>
      <w:r w:rsidRPr="003E022C">
        <w:rPr>
          <w:rFonts w:ascii="Times New Roman" w:hAnsi="Times New Roman" w:cs="Times New Roman"/>
          <w:b/>
          <w:color w:val="auto"/>
          <w:sz w:val="22"/>
          <w:szCs w:val="22"/>
        </w:rPr>
        <w:t>PRENESENI VIŠAK ILI PRENESENI MANJAK PRIHODA NAD RASHODIMA</w:t>
      </w:r>
      <w:bookmarkEnd w:id="13"/>
    </w:p>
    <w:p w14:paraId="226DE7EE" w14:textId="77777777" w:rsidR="006E01D7" w:rsidRDefault="006E01D7" w:rsidP="006E01D7"/>
    <w:p w14:paraId="6D6754C6" w14:textId="77777777" w:rsidR="00C570F4" w:rsidRDefault="00C570F4" w:rsidP="006E01D7">
      <w:pPr>
        <w:rPr>
          <w:rFonts w:ascii="Times New Roman" w:hAnsi="Times New Roman" w:cs="Times New Roman"/>
        </w:rPr>
      </w:pPr>
      <w:r w:rsidRPr="00AF2167">
        <w:rPr>
          <w:rFonts w:ascii="Times New Roman" w:hAnsi="Times New Roman" w:cs="Times New Roman"/>
          <w:sz w:val="20"/>
          <w:szCs w:val="20"/>
        </w:rPr>
        <w:t>Tablica: 7</w:t>
      </w:r>
      <w:r w:rsidRPr="00C570F4">
        <w:rPr>
          <w:rFonts w:ascii="Times New Roman" w:hAnsi="Times New Roman" w:cs="Times New Roma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1543"/>
        <w:gridCol w:w="1909"/>
        <w:gridCol w:w="1716"/>
        <w:gridCol w:w="1631"/>
        <w:gridCol w:w="1873"/>
        <w:gridCol w:w="1746"/>
      </w:tblGrid>
      <w:tr w:rsidR="00304C4E" w:rsidRPr="00304C4E" w14:paraId="1B29480F" w14:textId="77777777" w:rsidTr="00304C4E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1C6D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B5C0A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A854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56F0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80669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C016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7F2F1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FF76B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A50D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D41D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304C4E" w:rsidRPr="00304C4E" w14:paraId="7CD5F6E4" w14:textId="77777777" w:rsidTr="00304C4E">
        <w:trPr>
          <w:trHeight w:val="300"/>
        </w:trPr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9BE3407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DEBC72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F03B53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20DE27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F779E0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 2026.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0B5C06" w14:textId="77777777" w:rsidR="00304C4E" w:rsidRPr="00304C4E" w:rsidRDefault="00304C4E" w:rsidP="0030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304C4E" w:rsidRPr="00304C4E" w14:paraId="07A98225" w14:textId="77777777" w:rsidTr="00304C4E">
        <w:trPr>
          <w:trHeight w:val="300"/>
        </w:trPr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892E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8966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-19.261,82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BFCE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330E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173A1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D5A2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04C4E" w:rsidRPr="00304C4E" w14:paraId="3DBB7D77" w14:textId="77777777" w:rsidTr="00304C4E">
        <w:trPr>
          <w:trHeight w:val="555"/>
        </w:trPr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7433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8931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ED46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736A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934F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374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04C4E" w:rsidRPr="00304C4E" w14:paraId="1F4DD094" w14:textId="77777777" w:rsidTr="00304C4E">
        <w:trPr>
          <w:trHeight w:val="330"/>
        </w:trPr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0FAD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TEKUĆE GODINE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B4AB2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-13.416,93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6941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AD3D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FA11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3039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04C4E" w:rsidRPr="00304C4E" w14:paraId="17AB03F8" w14:textId="77777777" w:rsidTr="00304C4E">
        <w:trPr>
          <w:trHeight w:val="300"/>
        </w:trPr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7477764" w14:textId="77777777" w:rsidR="00304C4E" w:rsidRPr="00304C4E" w:rsidRDefault="00304C4E" w:rsidP="0030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BBDE97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1572796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7969271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67CB094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EC1BA" w14:textId="77777777" w:rsidR="00304C4E" w:rsidRPr="00304C4E" w:rsidRDefault="00304C4E" w:rsidP="0030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16C3FD44" w14:textId="77777777" w:rsidR="00E854F3" w:rsidRDefault="00E854F3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77D7C7B5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2C1558D3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49FD6A0C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19DA2E92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62395334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4C39EC9F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65377DD4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1CE327B4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5176D744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572D325B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7BF1A10D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7FBC614F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78EE21FC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629ABE5A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65855BA2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481946FE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0CC562C1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0B6A4FD9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0885E11F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131A18F6" w14:textId="77777777" w:rsidR="00713667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6B3C5FC5" w14:textId="77777777" w:rsidR="00713667" w:rsidRPr="00FD2CB3" w:rsidRDefault="0071366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</w:pPr>
    </w:p>
    <w:p w14:paraId="0632F092" w14:textId="77777777" w:rsidR="006907DE" w:rsidRDefault="006907DE" w:rsidP="006907DE">
      <w:pPr>
        <w:jc w:val="center"/>
        <w:rPr>
          <w:rFonts w:ascii="Times New Roman" w:hAnsi="Times New Roman" w:cs="Times New Roman"/>
          <w:b/>
        </w:rPr>
      </w:pPr>
      <w:r w:rsidRPr="00F02E3C">
        <w:rPr>
          <w:rFonts w:ascii="Times New Roman" w:hAnsi="Times New Roman" w:cs="Times New Roman"/>
          <w:b/>
        </w:rPr>
        <w:t xml:space="preserve">Članak </w:t>
      </w:r>
      <w:r w:rsidR="00F02180">
        <w:rPr>
          <w:rFonts w:ascii="Times New Roman" w:hAnsi="Times New Roman" w:cs="Times New Roman"/>
          <w:b/>
        </w:rPr>
        <w:t>3</w:t>
      </w:r>
      <w:r w:rsidRPr="00F02E3C">
        <w:rPr>
          <w:rFonts w:ascii="Times New Roman" w:hAnsi="Times New Roman" w:cs="Times New Roman"/>
          <w:b/>
        </w:rPr>
        <w:t>.</w:t>
      </w:r>
    </w:p>
    <w:p w14:paraId="6B43C902" w14:textId="77777777" w:rsidR="002D0D9C" w:rsidRPr="002D0D9C" w:rsidRDefault="002D0D9C" w:rsidP="002D0D9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8345DE" w14:textId="77777777" w:rsidR="00395337" w:rsidRPr="002D0D9C" w:rsidRDefault="006907DE" w:rsidP="004462EC">
      <w:pPr>
        <w:rPr>
          <w:rFonts w:ascii="Times New Roman" w:hAnsi="Times New Roman" w:cs="Times New Roman"/>
        </w:rPr>
      </w:pPr>
      <w:r w:rsidRPr="002D0D9C">
        <w:rPr>
          <w:rFonts w:ascii="Times New Roman" w:hAnsi="Times New Roman" w:cs="Times New Roman"/>
        </w:rPr>
        <w:t xml:space="preserve">U </w:t>
      </w:r>
      <w:r w:rsidR="00F02180" w:rsidRPr="002D0D9C">
        <w:rPr>
          <w:rFonts w:ascii="Times New Roman" w:hAnsi="Times New Roman" w:cs="Times New Roman"/>
        </w:rPr>
        <w:t>posebnom dijelu plana za 202</w:t>
      </w:r>
      <w:r w:rsidR="002D0D9C">
        <w:rPr>
          <w:rFonts w:ascii="Times New Roman" w:hAnsi="Times New Roman" w:cs="Times New Roman"/>
        </w:rPr>
        <w:t>5</w:t>
      </w:r>
      <w:r w:rsidR="00F02180" w:rsidRPr="002D0D9C">
        <w:rPr>
          <w:rFonts w:ascii="Times New Roman" w:hAnsi="Times New Roman" w:cs="Times New Roman"/>
        </w:rPr>
        <w:t>. godinu  i projekcija plana za 202</w:t>
      </w:r>
      <w:r w:rsidR="002D0D9C">
        <w:rPr>
          <w:rFonts w:ascii="Times New Roman" w:hAnsi="Times New Roman" w:cs="Times New Roman"/>
        </w:rPr>
        <w:t>6</w:t>
      </w:r>
      <w:r w:rsidR="00F02180" w:rsidRPr="002D0D9C">
        <w:rPr>
          <w:rFonts w:ascii="Times New Roman" w:hAnsi="Times New Roman" w:cs="Times New Roman"/>
        </w:rPr>
        <w:t>. i 202</w:t>
      </w:r>
      <w:r w:rsidR="002D0D9C">
        <w:rPr>
          <w:rFonts w:ascii="Times New Roman" w:hAnsi="Times New Roman" w:cs="Times New Roman"/>
        </w:rPr>
        <w:t>7</w:t>
      </w:r>
      <w:r w:rsidR="00F02180" w:rsidRPr="002D0D9C">
        <w:rPr>
          <w:rFonts w:ascii="Times New Roman" w:hAnsi="Times New Roman" w:cs="Times New Roman"/>
        </w:rPr>
        <w:t xml:space="preserve">. godinu  rashodi i izdaci iskazani su po organizacijskoj klasifikaciji, izvorima financiranja i ekonomskoj klasifikaciji na razini skupine, raspoređeni u </w:t>
      </w:r>
      <w:r w:rsidR="00BE735C" w:rsidRPr="002D0D9C">
        <w:rPr>
          <w:rFonts w:ascii="Times New Roman" w:hAnsi="Times New Roman" w:cs="Times New Roman"/>
        </w:rPr>
        <w:t>programe</w:t>
      </w:r>
      <w:r w:rsidR="00F02180" w:rsidRPr="002D0D9C">
        <w:rPr>
          <w:rFonts w:ascii="Times New Roman" w:hAnsi="Times New Roman" w:cs="Times New Roman"/>
        </w:rPr>
        <w:t xml:space="preserve"> koji se sastoje od aktivnosti i projekata. </w:t>
      </w:r>
    </w:p>
    <w:p w14:paraId="211C1E1B" w14:textId="77777777" w:rsidR="00FD2CB3" w:rsidRDefault="00FD2CB3" w:rsidP="009E5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BBBE16" w14:textId="77777777" w:rsidR="00F02180" w:rsidRPr="001A7B4E" w:rsidRDefault="00F02180" w:rsidP="001F18C8">
      <w:pPr>
        <w:pStyle w:val="Heading1"/>
        <w:numPr>
          <w:ilvl w:val="0"/>
          <w:numId w:val="26"/>
        </w:numPr>
        <w:ind w:left="426" w:hanging="42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53982185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POSEBNI DIO</w:t>
      </w:r>
      <w:bookmarkEnd w:id="14"/>
    </w:p>
    <w:p w14:paraId="13782863" w14:textId="77777777" w:rsidR="00FD2CB3" w:rsidRDefault="00FD2CB3" w:rsidP="009E5425">
      <w:pPr>
        <w:spacing w:after="0"/>
        <w:ind w:left="360"/>
      </w:pPr>
    </w:p>
    <w:p w14:paraId="03B22201" w14:textId="77777777" w:rsidR="001A7B4E" w:rsidRDefault="001A7B4E" w:rsidP="0019598A">
      <w:pPr>
        <w:pStyle w:val="Heading2"/>
        <w:numPr>
          <w:ilvl w:val="0"/>
          <w:numId w:val="18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53982186"/>
      <w:r w:rsidRPr="001A7B4E">
        <w:rPr>
          <w:rFonts w:ascii="Times New Roman" w:hAnsi="Times New Roman" w:cs="Times New Roman"/>
          <w:color w:val="auto"/>
          <w:sz w:val="22"/>
          <w:szCs w:val="22"/>
        </w:rPr>
        <w:t>RASHODI I IZDACI PO ORGANIZACIJSKOJ, PROGRAMSKOJ I EKONOMSKOJ KLASIFIKACIJI TE IZVORIMA FINANCIRANJA</w:t>
      </w:r>
      <w:bookmarkEnd w:id="15"/>
    </w:p>
    <w:p w14:paraId="63CF3124" w14:textId="77777777" w:rsidR="00C570F4" w:rsidRDefault="00C570F4" w:rsidP="00C570F4"/>
    <w:p w14:paraId="1E9D156F" w14:textId="77777777" w:rsidR="00C570F4" w:rsidRPr="00DF2BD3" w:rsidRDefault="00C570F4" w:rsidP="00C570F4">
      <w:pPr>
        <w:rPr>
          <w:rFonts w:ascii="Times New Roman" w:hAnsi="Times New Roman" w:cs="Times New Roman"/>
          <w:sz w:val="20"/>
          <w:szCs w:val="20"/>
        </w:rPr>
      </w:pPr>
      <w:r w:rsidRPr="00DF2BD3">
        <w:rPr>
          <w:rFonts w:ascii="Times New Roman" w:hAnsi="Times New Roman" w:cs="Times New Roman"/>
          <w:sz w:val="20"/>
          <w:szCs w:val="20"/>
        </w:rPr>
        <w:t>Tablica:</w:t>
      </w:r>
      <w:r w:rsidR="00B1063B" w:rsidRPr="00DF2BD3">
        <w:rPr>
          <w:rFonts w:ascii="Times New Roman" w:hAnsi="Times New Roman" w:cs="Times New Roman"/>
          <w:sz w:val="20"/>
          <w:szCs w:val="20"/>
        </w:rPr>
        <w:t xml:space="preserve"> 8.</w:t>
      </w:r>
    </w:p>
    <w:tbl>
      <w:tblPr>
        <w:tblW w:w="13434" w:type="dxa"/>
        <w:tblLook w:val="04A0" w:firstRow="1" w:lastRow="0" w:firstColumn="1" w:lastColumn="0" w:noHBand="0" w:noVBand="1"/>
      </w:tblPr>
      <w:tblGrid>
        <w:gridCol w:w="619"/>
        <w:gridCol w:w="266"/>
        <w:gridCol w:w="876"/>
        <w:gridCol w:w="2306"/>
        <w:gridCol w:w="518"/>
        <w:gridCol w:w="1014"/>
        <w:gridCol w:w="266"/>
        <w:gridCol w:w="266"/>
        <w:gridCol w:w="266"/>
        <w:gridCol w:w="266"/>
        <w:gridCol w:w="718"/>
        <w:gridCol w:w="299"/>
        <w:gridCol w:w="299"/>
        <w:gridCol w:w="266"/>
        <w:gridCol w:w="959"/>
        <w:gridCol w:w="266"/>
        <w:gridCol w:w="460"/>
        <w:gridCol w:w="499"/>
        <w:gridCol w:w="266"/>
        <w:gridCol w:w="1256"/>
        <w:gridCol w:w="266"/>
        <w:gridCol w:w="440"/>
        <w:gridCol w:w="777"/>
      </w:tblGrid>
      <w:tr w:rsidR="00F559E0" w:rsidRPr="00F559E0" w14:paraId="0132EF81" w14:textId="77777777" w:rsidTr="00F559E0">
        <w:trPr>
          <w:trHeight w:val="285"/>
        </w:trPr>
        <w:tc>
          <w:tcPr>
            <w:tcW w:w="134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C179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F559E0" w:rsidRPr="00F559E0" w14:paraId="32920CFF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1A1AD8F2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13016E6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4C6E7"/>
            <w:vAlign w:val="center"/>
            <w:hideMark/>
          </w:tcPr>
          <w:p w14:paraId="38F5CE2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8F3B1F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7FEF41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Projekcija 2026.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1AE732B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Projekcija 2027.</w:t>
            </w:r>
          </w:p>
        </w:tc>
      </w:tr>
      <w:tr w:rsidR="00F559E0" w:rsidRPr="00F559E0" w14:paraId="45940037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28095D0B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Naziv programa/projekta/aktivnosti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30A3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AD9530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2036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A64A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234C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F559E0" w:rsidRPr="00F559E0" w14:paraId="7A9F3CCD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59D9089C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Naziv izvora financiranja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1F36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B652F4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29B1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36FB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0031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F559E0" w:rsidRPr="00F559E0" w14:paraId="17D6C450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49EC7EFB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Ekonomska klasifikacija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3C6D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AAE1E3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9575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9B18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CFA5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F559E0" w:rsidRPr="00F559E0" w14:paraId="12FE2685" w14:textId="77777777" w:rsidTr="00F559E0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5DC99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CA184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D06D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B4CCE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E3C4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A2CAE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0E959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4E8E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6C8A4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C31AA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A2AC9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84DBD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B3B0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36C34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AF4BD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BB53A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43F3F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B312B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A444B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ACCE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2D98F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12C86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5E7E5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559E0" w:rsidRPr="00F559E0" w14:paraId="3212C11A" w14:textId="77777777" w:rsidTr="00F559E0">
        <w:trPr>
          <w:trHeight w:val="300"/>
        </w:trPr>
        <w:tc>
          <w:tcPr>
            <w:tcW w:w="134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3B186621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RKP 34346 DJEČJI VRTIĆ I JASLICE „DUGA“ UMAG</w:t>
            </w:r>
          </w:p>
        </w:tc>
      </w:tr>
      <w:tr w:rsidR="00F559E0" w:rsidRPr="00F559E0" w14:paraId="2A82414B" w14:textId="77777777" w:rsidTr="00F559E0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D65E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869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9D4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103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F26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DAFA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F2C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978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FC4F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2C4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84B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ACD7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48B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A6E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70F2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DC97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D2E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CC2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085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379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BE6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29C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C29" w14:textId="77777777" w:rsidR="00F559E0" w:rsidRPr="00F559E0" w:rsidRDefault="00F559E0" w:rsidP="00F5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59E0" w:rsidRPr="00F559E0" w14:paraId="13F9368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20FB043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EE9E84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1.919.082,09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E8017B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2.434.854,30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31AF5B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2.657.690,00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C5046D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2.707.490,00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EBA812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2.758.286,00</w:t>
            </w:r>
          </w:p>
        </w:tc>
      </w:tr>
      <w:tr w:rsidR="00F559E0" w:rsidRPr="00F559E0" w14:paraId="68C69C2A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AD4A2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01CE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1.871.255,31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5E972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2.377.700,00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DA4E8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2.490.000,00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04298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2.539.800,00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B8E8C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2.590.596,00</w:t>
            </w:r>
          </w:p>
        </w:tc>
      </w:tr>
      <w:tr w:rsidR="00F559E0" w:rsidRPr="00F559E0" w14:paraId="78574267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61E5EE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BE99C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1F2C1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EBF17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9AF3D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894CE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F559E0" w:rsidRPr="00F559E0" w14:paraId="212D762D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9B747C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D097A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16.262,12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57D7D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12.961,31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00F11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2E7F0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CB66A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F559E0" w:rsidRPr="00F559E0" w14:paraId="7490A9F8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1B529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3C7E8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29.957,88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CF4E7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36.092,99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033A5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E33F5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24EA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144.890,00</w:t>
            </w:r>
          </w:p>
        </w:tc>
      </w:tr>
      <w:tr w:rsidR="00F559E0" w:rsidRPr="00F559E0" w14:paraId="21F9C8DA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D5839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6. Donacije 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26BC8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1B848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B8D23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655C4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91D08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F559E0" w:rsidRPr="00F559E0" w14:paraId="0DB66CC7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9B05B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3667D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3A655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4EAA5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E9055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7E0C9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F559E0" w:rsidRPr="00F559E0" w14:paraId="1087ED33" w14:textId="77777777" w:rsidTr="00F559E0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7D94C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80BA1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30338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F4C1E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7ED65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B150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1B4FC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8F76C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8B5D6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4B726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2EF9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D617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02F1A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BC66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600C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7C894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6A5CA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30FEC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6ACE6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3B710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2D3E8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81EC2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0CA26" w14:textId="77777777" w:rsidR="00F559E0" w:rsidRPr="00F559E0" w:rsidRDefault="00F559E0" w:rsidP="00F5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59E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559E0" w:rsidRPr="00F559E0" w14:paraId="248E8968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9A36564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C75791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1.919.082,09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1B2E69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2.434.854,30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745A93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2.657.690,00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678915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2.707.490,00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A6BCC6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  <w:lang w:eastAsia="hr-HR"/>
              </w:rPr>
              <w:t>2.758.286,00</w:t>
            </w:r>
          </w:p>
        </w:tc>
      </w:tr>
      <w:tr w:rsidR="00F559E0" w:rsidRPr="00F559E0" w14:paraId="66878CFF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B3A0E69" w14:textId="77777777" w:rsidR="00F559E0" w:rsidRPr="00F559E0" w:rsidRDefault="00F559E0" w:rsidP="00F559E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1021 PREDŠKOLSKI ODGOJ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478B6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1.919.082,09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CBB4C7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2.434.854,30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871B34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2.657.690,00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CF82F5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2.707.490,00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83C25E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2.758.286,00</w:t>
            </w:r>
          </w:p>
        </w:tc>
      </w:tr>
      <w:tr w:rsidR="00F559E0" w:rsidRPr="00F559E0" w14:paraId="14AEA222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3910A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A100055 Odgojno i administrativno tehničko osoblje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D41378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1.882.682,98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FC13E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2.368.,462,31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6955B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2.640.400,00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EF356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2.690.200,00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E105F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2.740.996,00</w:t>
            </w:r>
          </w:p>
        </w:tc>
      </w:tr>
      <w:tr w:rsidR="00F559E0" w:rsidRPr="00F559E0" w14:paraId="72F96C2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A8EBE2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1.1.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122BDA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1.833.025,28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CD2B2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2.216.492,00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A21EAA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2.485.900,00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23367B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2.535.700,00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91E1AD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2.586.496,00</w:t>
            </w:r>
          </w:p>
        </w:tc>
      </w:tr>
      <w:tr w:rsidR="00F559E0" w:rsidRPr="00F559E0" w14:paraId="00727F40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BBC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FAB2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4A3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1.833.025,28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3F3A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2.216.492,00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8134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2.485.900,00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980E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2.535.700,00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41D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2.586.496,00</w:t>
            </w:r>
          </w:p>
        </w:tc>
      </w:tr>
      <w:tr w:rsidR="00F559E0" w:rsidRPr="00F559E0" w14:paraId="55A669B4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8640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7AE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FB57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1.524.331,04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124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1.895.900,00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7C3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2.162.000,00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E714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2.185.000,00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D3B3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2.211.000,00</w:t>
            </w:r>
          </w:p>
        </w:tc>
      </w:tr>
      <w:tr w:rsidR="00F559E0" w:rsidRPr="00F559E0" w14:paraId="23655EFD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1F05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EEEA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793C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308.694,24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C275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320.592,00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DC80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F6B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D1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375.496,00</w:t>
            </w:r>
          </w:p>
        </w:tc>
      </w:tr>
      <w:tr w:rsidR="00F559E0" w:rsidRPr="00F559E0" w14:paraId="241F7C59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2F9E30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1.3. 1.Opći prihodi i primici - fiskalna održivost dječjih vrtića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786881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34.023,00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F1E9A7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18B11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24F258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5FD29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534C8216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2155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A38A5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040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34.023,00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47F8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137.208,00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C395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021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A28C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2B820ECE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76D9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5284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627F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34.023,00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9281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30A7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62FF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B907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72C81D0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77ECC0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3.1. 3. Vlastiti prihodi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666F90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76D118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E4675E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025330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E23317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F559E0" w:rsidRPr="00F559E0" w14:paraId="4690D6FF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CC02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B63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52B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F2F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1E2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1C21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0CDB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F559E0" w:rsidRPr="00F559E0" w14:paraId="513AC2E4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D59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303B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2084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4573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3E25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F883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609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F559E0" w:rsidRPr="00F559E0" w14:paraId="25BD05CD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653765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4.1. 4. Prihodi za posebne namjene - vlastiti prihodi vrtića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AF0262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14.572,92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9F4564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11.061,31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D9E866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598235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890CAB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</w:tr>
      <w:tr w:rsidR="00F559E0" w:rsidRPr="00F559E0" w14:paraId="26083A66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5BF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9126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0D6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14.572,92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2F84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11.061,31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C20D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5094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30B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10.900,00</w:t>
            </w:r>
          </w:p>
        </w:tc>
      </w:tr>
      <w:tr w:rsidR="00F559E0" w:rsidRPr="00F559E0" w14:paraId="63E86241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511C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6E38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26F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14.572,92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A3CF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11.061,31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2109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385E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43A2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10.900,00</w:t>
            </w:r>
          </w:p>
        </w:tc>
      </w:tr>
      <w:tr w:rsidR="00F559E0" w:rsidRPr="00F559E0" w14:paraId="24238D86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50E415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5.6. 5. Pomoć za program Istra u očima djece - Istarska županija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EED656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57B5C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1.001,00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3E53DE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C85948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B9EBF7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F559E0" w:rsidRPr="00F559E0" w14:paraId="272DA7D2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912F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A4E6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F6F4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C28A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1.001,00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00A7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E973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B782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F559E0" w:rsidRPr="00F559E0" w14:paraId="66FDDA90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DE7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3018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F7B8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1D25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1.001,00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E27B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6A3D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7914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F559E0" w:rsidRPr="00F559E0" w14:paraId="4F5FFD70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3B6AAF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5.8. 5. Pomoć ministarstva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1C8B73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C29A6C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4EEF19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DB5FBA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9849BF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</w:tr>
      <w:tr w:rsidR="00F559E0" w:rsidRPr="00F559E0" w14:paraId="5641BD8E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AA00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B2847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51AE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44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A0C2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1A11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DD6A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137.200,00</w:t>
            </w:r>
          </w:p>
        </w:tc>
      </w:tr>
      <w:tr w:rsidR="00F559E0" w:rsidRPr="00F559E0" w14:paraId="1017718F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1E37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F9E1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01CF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2FB7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569E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DB2B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EF05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137.200,00</w:t>
            </w:r>
          </w:p>
        </w:tc>
      </w:tr>
      <w:tr w:rsidR="00F559E0" w:rsidRPr="00F559E0" w14:paraId="115E328D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E6C2BA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6.1. 6. Donacije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6D3820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B312B9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861941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27B59E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135A09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F559E0" w:rsidRPr="00F559E0" w14:paraId="44F7BA26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5FB1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EF0E7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CD3A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037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DC1F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8131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1A08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F559E0" w:rsidRPr="00F559E0" w14:paraId="6154AC1F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D279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5636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3A7F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F42A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D336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8A58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2A94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</w:tr>
      <w:tr w:rsidR="00F559E0" w:rsidRPr="00F559E0" w14:paraId="7958191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5C00A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A100056 Sportski program predškolskog odgoja - škola plivanja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919C8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2F823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A2A21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32063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25DB3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</w:tr>
      <w:tr w:rsidR="00F559E0" w:rsidRPr="00F559E0" w14:paraId="5263094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3C732B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4.1. 4. Prihodi za posebne namjene - vlastiti prihodi vrtića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BF25D1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BEA32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2AB5DC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3387DF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94475A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</w:tr>
      <w:tr w:rsidR="00F559E0" w:rsidRPr="00F559E0" w14:paraId="18EC1DF1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7887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BF6E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AFCE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57B7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F6C8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4975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EEC4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</w:tr>
      <w:tr w:rsidR="00F559E0" w:rsidRPr="00F559E0" w14:paraId="49BF2F23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5639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B7FA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D596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A8FB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74EA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0E58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96B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</w:tr>
      <w:tr w:rsidR="00F559E0" w:rsidRPr="00F559E0" w14:paraId="1856B43D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8030F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A100058 Rad s djecom pripadnicima nacionalnih manjina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E2AEF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95E5D7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3593F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7A923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4760B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</w:tr>
      <w:tr w:rsidR="00F559E0" w:rsidRPr="00F559E0" w14:paraId="7E146661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14D348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5.1. 5. Pomoć za odgoj djece predškolske dobi nacionalnih manjina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9E49A2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FB6B3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54DFA8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B90A7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781EAA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</w:tr>
      <w:tr w:rsidR="00F559E0" w:rsidRPr="00F559E0" w14:paraId="3A178794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834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15EA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95CD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AE5E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324F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ED5B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A15E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1.870,00</w:t>
            </w:r>
          </w:p>
        </w:tc>
      </w:tr>
      <w:tr w:rsidR="00F559E0" w:rsidRPr="00F559E0" w14:paraId="4D9AA56C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8FCE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FB7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1A34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D5D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4E33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E37A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1C9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1.870,00</w:t>
            </w:r>
          </w:p>
        </w:tc>
      </w:tr>
      <w:tr w:rsidR="00F559E0" w:rsidRPr="00F559E0" w14:paraId="53529C97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C8EE8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A100059 Rad s djecom s teškoćama u razvoju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73D07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11239A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39B6D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8276E4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BD96E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2.330,00</w:t>
            </w:r>
          </w:p>
        </w:tc>
      </w:tr>
      <w:tr w:rsidR="00F559E0" w:rsidRPr="00F559E0" w14:paraId="51B76D54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34E3F0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1.1.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BD5824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8F4C71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186DEF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24EEF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9EF706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559E0" w:rsidRPr="00F559E0" w14:paraId="13CA0507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A0C2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014F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0624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719E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8AFA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71DC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EA7D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559E0" w:rsidRPr="00F559E0" w14:paraId="6D9FFF0D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A54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35B9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C94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28F7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5DC6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5735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7EB7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559E0" w:rsidRPr="00F559E0" w14:paraId="40A5F3C2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088DF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5.2. 5. Pomoć za djecu s posebnim potrebama 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93BDB7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85FDCD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0A8182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BB4115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6095F9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</w:tr>
      <w:tr w:rsidR="00F559E0" w:rsidRPr="00F559E0" w14:paraId="14726171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53EA1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0889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419F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4D2C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D38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B69D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9327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</w:tr>
      <w:tr w:rsidR="00F559E0" w:rsidRPr="00F559E0" w14:paraId="25617714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0EDD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1170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B9F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7FEF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D44B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0F08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9182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2.230,00</w:t>
            </w:r>
          </w:p>
        </w:tc>
      </w:tr>
      <w:tr w:rsidR="00F559E0" w:rsidRPr="00F559E0" w14:paraId="6772246F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21EFF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A100060 Program predškole za djecu predškolske dobi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009FD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FFE5C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1EB66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4815E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37C6D1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7CF6EDA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0EC93B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5.3. 5. Pomoć za program predškole za djecu predškolske dobi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EA86D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64430B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10D95F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3E716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3916C5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48D16EEC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7C62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BAA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6D69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2E40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2A87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6122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4620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61C2750B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93F6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6A4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4C69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2842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527C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40C6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CD48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137BA4BC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1108B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A100061 Program predškole za djecu predškolske dobi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487B5D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557A17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DDB34F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8AD70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68A48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</w:tr>
      <w:tr w:rsidR="00F559E0" w:rsidRPr="00F559E0" w14:paraId="09AE80EF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96B78CC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5.3. 5. Pomoć za program predškole za djecu predškolske dobi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B05DBE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AD3580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8E42C0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47ADB1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8330E0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</w:tr>
      <w:tr w:rsidR="00F559E0" w:rsidRPr="00F559E0" w14:paraId="476B1E6A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5088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3C868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BF03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047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2.218,00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6E93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E1F0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0C6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</w:tr>
      <w:tr w:rsidR="00F559E0" w:rsidRPr="00F559E0" w14:paraId="391267D6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AB587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2E0E5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A9DE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E2F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8DA9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25D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4093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2.590,00</w:t>
            </w:r>
          </w:p>
        </w:tc>
      </w:tr>
      <w:tr w:rsidR="00F559E0" w:rsidRPr="00F559E0" w14:paraId="4E4064A3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26431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A100062 Stručno osposobljavanje nezaposlenih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0E9056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81FD4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DEDFC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3C356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8D9954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2E11C5F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761A2B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 5. Pomoć korisnicima za mjere zapošljavanja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7AB6C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670D1B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12A278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93C56C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AD9716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3E01FE98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A1DC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5877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B53E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E6CB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D208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61E3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9DF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5C161B12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0D11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2C20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D8C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D8B5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E5B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49E8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B2D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58F1E7AE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97A3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3B4A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53F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3E00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68BE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774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6045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797D4BC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351E92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 K100001 Opremanje ustanova predškolskog programa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699EE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7.104,84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702172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31.300,00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63F0A1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72BC7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B41BB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9.400,00</w:t>
            </w:r>
          </w:p>
        </w:tc>
      </w:tr>
      <w:tr w:rsidR="00F559E0" w:rsidRPr="00F559E0" w14:paraId="7435F76A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6C8EBF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1.1. 1. Opći prihodi i primici - Proračun Grada Umaga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510468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4.207,03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C6DA76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5BC84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C36A0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6BAB81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F559E0" w:rsidRPr="00F559E0" w14:paraId="58D99A27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1976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AABB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DFD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4.207,03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9990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FEF9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6619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AEED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F559E0" w:rsidRPr="00F559E0" w14:paraId="3F9D2692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FBA12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4.1. 4. Prihodi za posebne namjene - vlastiti prihodi vrtića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662775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1.689,20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A88149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18B17F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0220A4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4F2546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63E45DB9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D947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67D5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43F9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1.689,20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3F6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5FB9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16BF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74DE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12610C86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C74F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3EF7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96BE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1.689,20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CBB8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22E1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D7B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4594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11107A03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02A387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6.1. 6. Donacije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EC4E12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1FE90A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E00175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48BE85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65DA1A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4049790F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58AD9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84C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F310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94FF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E39F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33E4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A144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361802D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F8E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BC36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4842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E094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FAF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90B5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46132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6AFF8D45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E7EFCF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8BC4A0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A71D44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BE87B1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0C6BAA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2F48E3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F559E0" w:rsidRPr="00F559E0" w14:paraId="290F7E6A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B74F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427E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B13B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550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EFF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5C62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A38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F559E0" w:rsidRPr="00F559E0" w14:paraId="38BDCAC1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17DD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5E9C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5C85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2832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0E3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1660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381F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F559E0" w:rsidRPr="00F559E0" w14:paraId="0E4D70C7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1828C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Tekući projekt T100001 FLAG - "Što se u moru skriva"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DE12BE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22.606,27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5D9C4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40159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18959F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4D01D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452549A8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BEC2E9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5.7. 5. Pomoći - EU programi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EC3A4A7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14.730,39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290800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C8D1CF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C9DB41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913515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5A551FB2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788F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DA0BA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BE03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5.712,52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5F70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3695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E051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69AF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298053B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E1A2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5C1E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C30F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5.712,52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ED469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79CD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654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3379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52C73D6E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D6175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81C0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E6EB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B67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54A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AC41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27BE1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7C106DF0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84DF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225AB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BF5F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9.017,87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3E0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073F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D103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3C6D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6B5C7B6B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67ABD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6387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F4B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9.017,87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E76BC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DEB2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4183A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2651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3071F782" w14:textId="77777777" w:rsidTr="00F559E0">
        <w:trPr>
          <w:trHeight w:val="300"/>
        </w:trPr>
        <w:tc>
          <w:tcPr>
            <w:tcW w:w="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5F798D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5.8. 5. Pomoć ministarstva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6AED8A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7.875,88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CBA5E20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B9DB33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91B0AB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D78055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225BEEC4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0F77E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35844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E0B16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7.875,88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C116D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5528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976E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3765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559E0" w:rsidRPr="00F559E0" w14:paraId="068F2AB0" w14:textId="77777777" w:rsidTr="00F559E0">
        <w:trPr>
          <w:trHeight w:val="30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39D36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2E973" w14:textId="77777777" w:rsidR="00F559E0" w:rsidRPr="00F559E0" w:rsidRDefault="00F559E0" w:rsidP="00F5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A988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7.875,88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AE8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69DB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8E274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46B8F" w14:textId="77777777" w:rsidR="00F559E0" w:rsidRPr="00F559E0" w:rsidRDefault="00F559E0" w:rsidP="00F55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559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3D655E55" w14:textId="77777777" w:rsidR="0078720E" w:rsidRPr="0078720E" w:rsidRDefault="0078720E" w:rsidP="0078720E"/>
    <w:p w14:paraId="74E0A5C9" w14:textId="77777777" w:rsidR="00DD7AA9" w:rsidRPr="001A7B4E" w:rsidRDefault="001A7B4E" w:rsidP="001A7B4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53982187"/>
      <w:r w:rsidRPr="00234B40">
        <w:rPr>
          <w:rFonts w:ascii="Times New Roman" w:hAnsi="Times New Roman" w:cs="Times New Roman"/>
          <w:b/>
          <w:color w:val="auto"/>
          <w:sz w:val="24"/>
          <w:szCs w:val="24"/>
        </w:rPr>
        <w:t>III. OBRAZLOŽENJE FINANCIJSKOG PLANA</w:t>
      </w:r>
      <w:bookmarkEnd w:id="16"/>
    </w:p>
    <w:p w14:paraId="69451816" w14:textId="77777777" w:rsidR="001A7B4E" w:rsidRDefault="001A7B4E" w:rsidP="001A7B4E"/>
    <w:p w14:paraId="1AB9FECD" w14:textId="77777777" w:rsidR="001A7B4E" w:rsidRDefault="001A7B4E" w:rsidP="002F73A2">
      <w:pPr>
        <w:pStyle w:val="Heading3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53982188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OPĆEG DIJELA FINANCIJSKOG PLANA</w:t>
      </w:r>
      <w:bookmarkEnd w:id="17"/>
    </w:p>
    <w:p w14:paraId="6C70CD25" w14:textId="77777777" w:rsidR="00DA32F4" w:rsidRPr="009D60C3" w:rsidRDefault="00DA32F4" w:rsidP="009D60C3">
      <w:pPr>
        <w:spacing w:after="0" w:line="256" w:lineRule="auto"/>
        <w:rPr>
          <w:sz w:val="16"/>
          <w:szCs w:val="16"/>
        </w:rPr>
      </w:pPr>
    </w:p>
    <w:p w14:paraId="3E7AFA01" w14:textId="77777777" w:rsidR="003E022C" w:rsidRDefault="003E022C" w:rsidP="004D25D2">
      <w:pPr>
        <w:spacing w:line="240" w:lineRule="auto"/>
        <w:jc w:val="both"/>
        <w:rPr>
          <w:rFonts w:ascii="Times New Roman" w:hAnsi="Times New Roman" w:cs="Times New Roman"/>
        </w:rPr>
      </w:pPr>
      <w:r w:rsidRPr="00A22534">
        <w:rPr>
          <w:rFonts w:ascii="Times New Roman" w:hAnsi="Times New Roman" w:cs="Times New Roman"/>
        </w:rPr>
        <w:t>Dječji vrtić i jaslice „Duga“ Umag</w:t>
      </w:r>
      <w:r w:rsidR="00AA40F5">
        <w:rPr>
          <w:rFonts w:ascii="Times New Roman" w:hAnsi="Times New Roman" w:cs="Times New Roman"/>
        </w:rPr>
        <w:t xml:space="preserve"> (</w:t>
      </w:r>
      <w:r w:rsidR="00AA40F5" w:rsidRPr="000E5F9F">
        <w:rPr>
          <w:rFonts w:ascii="Times New Roman" w:eastAsia="Times New Roman" w:hAnsi="Times New Roman" w:cs="Times New Roman"/>
          <w:lang w:eastAsia="en-GB"/>
        </w:rPr>
        <w:t>OIB</w:t>
      </w:r>
      <w:r w:rsidR="00AA40F5">
        <w:rPr>
          <w:rFonts w:ascii="Times New Roman" w:eastAsia="Times New Roman" w:hAnsi="Times New Roman" w:cs="Times New Roman"/>
          <w:lang w:eastAsia="en-GB"/>
        </w:rPr>
        <w:t xml:space="preserve">: </w:t>
      </w:r>
      <w:r w:rsidR="00C66D0A" w:rsidRPr="00DC4C37">
        <w:rPr>
          <w:rFonts w:ascii="Times New Roman" w:eastAsia="Times New Roman" w:hAnsi="Times New Roman" w:cs="Times New Roman"/>
          <w:lang w:eastAsia="en-GB"/>
        </w:rPr>
        <w:t>38723194831</w:t>
      </w:r>
      <w:r w:rsidR="00AA40F5">
        <w:rPr>
          <w:rFonts w:ascii="Times New Roman" w:eastAsia="Times New Roman" w:hAnsi="Times New Roman" w:cs="Times New Roman"/>
          <w:lang w:eastAsia="en-GB"/>
        </w:rPr>
        <w:t xml:space="preserve">, </w:t>
      </w:r>
      <w:r w:rsidR="00AA40F5" w:rsidRPr="000E5F9F">
        <w:rPr>
          <w:rFonts w:ascii="Times New Roman" w:eastAsia="Times New Roman" w:hAnsi="Times New Roman" w:cs="Times New Roman"/>
          <w:lang w:eastAsia="en-GB"/>
        </w:rPr>
        <w:t>RKP</w:t>
      </w:r>
      <w:r w:rsidR="00AA40F5">
        <w:rPr>
          <w:rFonts w:ascii="Times New Roman" w:eastAsia="Times New Roman" w:hAnsi="Times New Roman" w:cs="Times New Roman"/>
          <w:lang w:eastAsia="en-GB"/>
        </w:rPr>
        <w:t xml:space="preserve">: </w:t>
      </w:r>
      <w:r w:rsidR="00C66D0A">
        <w:rPr>
          <w:rFonts w:ascii="Times New Roman" w:eastAsia="Times New Roman" w:hAnsi="Times New Roman" w:cs="Times New Roman"/>
          <w:lang w:eastAsia="en-GB"/>
        </w:rPr>
        <w:t>34346</w:t>
      </w:r>
      <w:r w:rsidR="00AA40F5">
        <w:rPr>
          <w:rFonts w:ascii="Times New Roman" w:eastAsia="Times New Roman" w:hAnsi="Times New Roman" w:cs="Times New Roman"/>
          <w:lang w:eastAsia="en-GB"/>
        </w:rPr>
        <w:t xml:space="preserve">, MB: </w:t>
      </w:r>
      <w:r w:rsidR="00DC4C37">
        <w:rPr>
          <w:rFonts w:ascii="Times New Roman" w:eastAsia="Times New Roman" w:hAnsi="Times New Roman" w:cs="Times New Roman"/>
          <w:lang w:eastAsia="en-GB"/>
        </w:rPr>
        <w:t>03762475</w:t>
      </w:r>
      <w:r w:rsidR="00AA40F5">
        <w:rPr>
          <w:rFonts w:ascii="Times New Roman" w:eastAsia="Times New Roman" w:hAnsi="Times New Roman" w:cs="Times New Roman"/>
          <w:lang w:eastAsia="en-GB"/>
        </w:rPr>
        <w:t>)</w:t>
      </w:r>
      <w:r w:rsidRPr="00A22534">
        <w:rPr>
          <w:rFonts w:ascii="Times New Roman" w:hAnsi="Times New Roman" w:cs="Times New Roman"/>
        </w:rPr>
        <w:t xml:space="preserve"> je javna ustanova za njegu, odgoj i obrazovanje predškolske djece koja djelatnost predškolskog odgoja obavlja kao javna ustanova.</w:t>
      </w:r>
      <w:r w:rsidR="005B30E3" w:rsidRPr="00A22534">
        <w:rPr>
          <w:rFonts w:ascii="Times New Roman" w:hAnsi="Times New Roman" w:cs="Times New Roman"/>
        </w:rPr>
        <w:t xml:space="preserve"> </w:t>
      </w:r>
      <w:r w:rsidR="00D9078B" w:rsidRPr="00D9078B">
        <w:rPr>
          <w:rFonts w:ascii="Times New Roman" w:hAnsi="Times New Roman" w:cs="Times New Roman"/>
        </w:rPr>
        <w:t>Odgoj i obrazovanje djece rane i predškolske dobi ostvaruje se na temelju nacionalnog kurikuluma za predškolski odgoj i obrazovanje i kurikuluma dječjeg vrtića.</w:t>
      </w:r>
      <w:r w:rsidR="00D9078B">
        <w:rPr>
          <w:rFonts w:ascii="Times New Roman" w:hAnsi="Times New Roman" w:cs="Times New Roman"/>
        </w:rPr>
        <w:t xml:space="preserve"> </w:t>
      </w:r>
      <w:r w:rsidRPr="00A22534">
        <w:rPr>
          <w:rFonts w:ascii="Times New Roman" w:hAnsi="Times New Roman" w:cs="Times New Roman"/>
        </w:rPr>
        <w:t xml:space="preserve">Osnivač i vlasnik Dječjeg vrtića je </w:t>
      </w:r>
      <w:r w:rsidR="00AA40F5">
        <w:rPr>
          <w:rFonts w:ascii="Times New Roman" w:eastAsia="Times New Roman" w:hAnsi="Times New Roman" w:cs="Times New Roman"/>
          <w:lang w:eastAsia="en-GB"/>
        </w:rPr>
        <w:t xml:space="preserve">Grad Umag – Città di Umago. Sjedište </w:t>
      </w:r>
      <w:r w:rsidR="009F27DE">
        <w:rPr>
          <w:rFonts w:ascii="Times New Roman" w:eastAsia="Times New Roman" w:hAnsi="Times New Roman" w:cs="Times New Roman"/>
          <w:lang w:eastAsia="en-GB"/>
        </w:rPr>
        <w:t>Dječjeg vrtića je u Umagu, Labinska ulica 3</w:t>
      </w:r>
      <w:r w:rsidRPr="00A22534">
        <w:rPr>
          <w:rFonts w:ascii="Times New Roman" w:hAnsi="Times New Roman" w:cs="Times New Roman"/>
        </w:rPr>
        <w:t>.</w:t>
      </w:r>
      <w:r w:rsidR="00A867A4" w:rsidRPr="00A22534">
        <w:rPr>
          <w:rFonts w:ascii="Times New Roman" w:hAnsi="Times New Roman" w:cs="Times New Roman"/>
        </w:rPr>
        <w:t xml:space="preserve"> </w:t>
      </w:r>
    </w:p>
    <w:p w14:paraId="0ED5D20E" w14:textId="77777777" w:rsidR="004D25D2" w:rsidRDefault="004D25D2" w:rsidP="004D25D2">
      <w:p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Djelatnost Dječjeg vrtića obuhvaća:</w:t>
      </w:r>
    </w:p>
    <w:p w14:paraId="3BE826D2" w14:textId="77777777" w:rsidR="008F2168" w:rsidRPr="008F2168" w:rsidRDefault="008F2168" w:rsidP="004D25D2">
      <w:pPr>
        <w:spacing w:after="0" w:line="25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2627EB" w14:textId="77777777" w:rsidR="004D25D2" w:rsidRDefault="004D25D2" w:rsidP="004D25D2">
      <w:pPr>
        <w:pStyle w:val="ListParagraph"/>
        <w:numPr>
          <w:ilvl w:val="0"/>
          <w:numId w:val="27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redovite programe njege, odgoja, obrazovanja, zdravstvene zaštite i unaprjeđenja zdravlja i socijalne skrbi djece rane i predškolske dobi, koji su prilagođeni  razvojnim potrebama djece te njihovim mogućnostima i sposobnostima</w:t>
      </w:r>
    </w:p>
    <w:p w14:paraId="56D65636" w14:textId="77777777" w:rsidR="004D25D2" w:rsidRDefault="004D25D2" w:rsidP="004D25D2">
      <w:pPr>
        <w:pStyle w:val="ListParagraph"/>
        <w:numPr>
          <w:ilvl w:val="0"/>
          <w:numId w:val="27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programe za djecu rane i predškolske dobi s teškoćama u razvoju</w:t>
      </w:r>
    </w:p>
    <w:p w14:paraId="77B62869" w14:textId="77777777" w:rsidR="004D25D2" w:rsidRDefault="004D25D2" w:rsidP="004D25D2">
      <w:pPr>
        <w:pStyle w:val="ListParagraph"/>
        <w:numPr>
          <w:ilvl w:val="0"/>
          <w:numId w:val="27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programe za darovitu djecu rane i predškolske dobi</w:t>
      </w:r>
    </w:p>
    <w:p w14:paraId="22393956" w14:textId="77777777" w:rsidR="004D25D2" w:rsidRDefault="004D25D2" w:rsidP="004D25D2">
      <w:pPr>
        <w:pStyle w:val="ListParagraph"/>
        <w:numPr>
          <w:ilvl w:val="0"/>
          <w:numId w:val="27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predškole</w:t>
      </w:r>
    </w:p>
    <w:p w14:paraId="08594F05" w14:textId="77777777" w:rsidR="004D25D2" w:rsidRDefault="004D25D2" w:rsidP="004D25D2">
      <w:pPr>
        <w:pStyle w:val="ListParagraph"/>
        <w:numPr>
          <w:ilvl w:val="0"/>
          <w:numId w:val="27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druge odgojno-obrazovne programe</w:t>
      </w:r>
    </w:p>
    <w:p w14:paraId="65391DD3" w14:textId="77777777" w:rsidR="008F2168" w:rsidRPr="008F2168" w:rsidRDefault="008F2168" w:rsidP="008F2168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3A0B88" w14:textId="77777777" w:rsidR="004D25D2" w:rsidRDefault="004D25D2" w:rsidP="004D25D2">
      <w:p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Dječji vrtić može </w:t>
      </w:r>
      <w:r w:rsidR="008F2168">
        <w:rPr>
          <w:rFonts w:ascii="Times New Roman" w:hAnsi="Times New Roman" w:cs="Times New Roman"/>
        </w:rPr>
        <w:t>izvoditi i druge programe u skladu s potrebama djece i zahtjevima roditelja.</w:t>
      </w:r>
    </w:p>
    <w:p w14:paraId="5CD93F1D" w14:textId="77777777" w:rsidR="00B60503" w:rsidRDefault="00B60503" w:rsidP="004D25D2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15572C28" w14:textId="77777777" w:rsidR="00B60503" w:rsidRPr="00B60503" w:rsidRDefault="00B60503" w:rsidP="00B60503">
      <w:pPr>
        <w:pStyle w:val="BodyTex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Financijski plan </w:t>
      </w:r>
      <w:r w:rsidR="0087134E" w:rsidRPr="0087134E">
        <w:rPr>
          <w:rFonts w:ascii="Times New Roman" w:eastAsiaTheme="minorHAnsi" w:hAnsi="Times New Roman" w:cs="Times New Roman"/>
          <w:sz w:val="22"/>
          <w:szCs w:val="22"/>
          <w:lang w:eastAsia="en-US"/>
        </w:rPr>
        <w:t>Dječjeg vrtića i jaslica „Duga“</w:t>
      </w:r>
      <w:r w:rsidR="0087134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Umag za 2025. godinu utvrđen je u iznosu od </w:t>
      </w:r>
      <w:r w:rsidR="006A4DB4">
        <w:rPr>
          <w:rFonts w:ascii="Times New Roman" w:eastAsiaTheme="minorHAnsi" w:hAnsi="Times New Roman" w:cs="Times New Roman"/>
          <w:sz w:val="22"/>
          <w:szCs w:val="22"/>
          <w:lang w:eastAsia="en-US"/>
        </w:rPr>
        <w:t>2.657.690,00</w:t>
      </w: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eura dok su projekcije financijskog plana za 2026. godinu utvrđene u iznosu od </w:t>
      </w:r>
      <w:r w:rsidR="006A4DB4">
        <w:rPr>
          <w:rFonts w:ascii="Times New Roman" w:eastAsiaTheme="minorHAnsi" w:hAnsi="Times New Roman" w:cs="Times New Roman"/>
          <w:sz w:val="22"/>
          <w:szCs w:val="22"/>
          <w:lang w:eastAsia="en-US"/>
        </w:rPr>
        <w:t>2.707.490,00</w:t>
      </w: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eura, a za 202</w:t>
      </w:r>
      <w:r w:rsidR="00275FF2">
        <w:rPr>
          <w:rFonts w:ascii="Times New Roman" w:eastAsiaTheme="minorHAnsi" w:hAnsi="Times New Roman" w:cs="Times New Roman"/>
          <w:sz w:val="22"/>
          <w:szCs w:val="22"/>
          <w:lang w:eastAsia="en-US"/>
        </w:rPr>
        <w:t>7</w:t>
      </w: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godinu u iznosu od </w:t>
      </w:r>
      <w:r w:rsidR="006A4DB4">
        <w:rPr>
          <w:rFonts w:ascii="Times New Roman" w:eastAsiaTheme="minorHAnsi" w:hAnsi="Times New Roman" w:cs="Times New Roman"/>
          <w:sz w:val="22"/>
          <w:szCs w:val="22"/>
          <w:lang w:eastAsia="en-US"/>
        </w:rPr>
        <w:t>2.758.286,00</w:t>
      </w:r>
      <w:r w:rsidRPr="00B6050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eura.</w:t>
      </w:r>
    </w:p>
    <w:p w14:paraId="4C45AE3B" w14:textId="77777777" w:rsidR="00B60503" w:rsidRPr="004D25D2" w:rsidRDefault="00B60503" w:rsidP="00B60503">
      <w:pPr>
        <w:spacing w:after="0" w:line="256" w:lineRule="auto"/>
        <w:jc w:val="both"/>
        <w:rPr>
          <w:rFonts w:ascii="Times New Roman" w:hAnsi="Times New Roman" w:cs="Times New Roman"/>
        </w:rPr>
      </w:pPr>
      <w:r w:rsidRPr="00B601B1">
        <w:rPr>
          <w:rFonts w:ascii="Times New Roman" w:hAnsi="Times New Roman" w:cs="Times New Roman"/>
        </w:rPr>
        <w:t xml:space="preserve">Ukupni prihodi planirani su za 2025. godinu u iznosu od </w:t>
      </w:r>
      <w:r w:rsidR="006A4DB4">
        <w:rPr>
          <w:rFonts w:ascii="Times New Roman" w:hAnsi="Times New Roman" w:cs="Times New Roman"/>
        </w:rPr>
        <w:t>2.657.690,00</w:t>
      </w:r>
      <w:r w:rsidRPr="00B601B1">
        <w:rPr>
          <w:rFonts w:ascii="Times New Roman" w:hAnsi="Times New Roman" w:cs="Times New Roman"/>
        </w:rPr>
        <w:t xml:space="preserve"> eura što je za </w:t>
      </w:r>
      <w:r w:rsidR="006A4DB4">
        <w:rPr>
          <w:rFonts w:ascii="Times New Roman" w:hAnsi="Times New Roman" w:cs="Times New Roman"/>
        </w:rPr>
        <w:t>190.156,95</w:t>
      </w:r>
      <w:r w:rsidRPr="00B601B1">
        <w:rPr>
          <w:rFonts w:ascii="Times New Roman" w:hAnsi="Times New Roman" w:cs="Times New Roman"/>
        </w:rPr>
        <w:t xml:space="preserve"> eura ili </w:t>
      </w:r>
      <w:r w:rsidR="000F018F">
        <w:rPr>
          <w:rFonts w:ascii="Times New Roman" w:hAnsi="Times New Roman" w:cs="Times New Roman"/>
        </w:rPr>
        <w:t>8</w:t>
      </w:r>
      <w:r w:rsidRPr="00B601B1">
        <w:rPr>
          <w:rFonts w:ascii="Times New Roman" w:hAnsi="Times New Roman" w:cs="Times New Roman"/>
        </w:rPr>
        <w:t xml:space="preserve">% više u odnosu na razinu utvrđenu planom za 2024. godinu. U ukupnim prihodima prihodi poslovanja sudjeluju </w:t>
      </w:r>
      <w:r w:rsidR="000F018F">
        <w:rPr>
          <w:rFonts w:ascii="Times New Roman" w:hAnsi="Times New Roman" w:cs="Times New Roman"/>
        </w:rPr>
        <w:t>100</w:t>
      </w:r>
      <w:r w:rsidRPr="00B601B1">
        <w:rPr>
          <w:rFonts w:ascii="Times New Roman" w:hAnsi="Times New Roman" w:cs="Times New Roman"/>
        </w:rPr>
        <w:t xml:space="preserve">% i iznose </w:t>
      </w:r>
      <w:r w:rsidR="000F018F">
        <w:rPr>
          <w:rFonts w:ascii="Times New Roman" w:hAnsi="Times New Roman" w:cs="Times New Roman"/>
        </w:rPr>
        <w:t>2.657.690,00</w:t>
      </w:r>
      <w:r>
        <w:rPr>
          <w:rFonts w:ascii="Times New Roman" w:hAnsi="Times New Roman" w:cs="Times New Roman"/>
        </w:rPr>
        <w:t xml:space="preserve"> </w:t>
      </w:r>
      <w:r w:rsidRPr="00B601B1">
        <w:rPr>
          <w:rFonts w:ascii="Times New Roman" w:hAnsi="Times New Roman" w:cs="Times New Roman"/>
        </w:rPr>
        <w:t xml:space="preserve">eura, što je za </w:t>
      </w:r>
      <w:r w:rsidR="00FE7C04">
        <w:rPr>
          <w:rFonts w:ascii="Times New Roman" w:hAnsi="Times New Roman" w:cs="Times New Roman"/>
        </w:rPr>
        <w:t>190.156,95</w:t>
      </w:r>
      <w:r w:rsidR="00FE7C04" w:rsidRPr="00B601B1">
        <w:rPr>
          <w:rFonts w:ascii="Times New Roman" w:hAnsi="Times New Roman" w:cs="Times New Roman"/>
        </w:rPr>
        <w:t xml:space="preserve"> </w:t>
      </w:r>
      <w:r w:rsidRPr="00B601B1">
        <w:rPr>
          <w:rFonts w:ascii="Times New Roman" w:hAnsi="Times New Roman" w:cs="Times New Roman"/>
        </w:rPr>
        <w:t xml:space="preserve"> eura više u odnosu na plan za 2024. godinu. Prihodi od prodaje nefinancijske imovine iznose </w:t>
      </w:r>
      <w:r w:rsidR="00FE7C04">
        <w:rPr>
          <w:rFonts w:ascii="Times New Roman" w:hAnsi="Times New Roman" w:cs="Times New Roman"/>
        </w:rPr>
        <w:t>0,00</w:t>
      </w:r>
      <w:r w:rsidR="00F055C5">
        <w:rPr>
          <w:rFonts w:ascii="Times New Roman" w:hAnsi="Times New Roman" w:cs="Times New Roman"/>
        </w:rPr>
        <w:t xml:space="preserve"> </w:t>
      </w:r>
      <w:r w:rsidRPr="00B601B1">
        <w:rPr>
          <w:rFonts w:ascii="Times New Roman" w:hAnsi="Times New Roman" w:cs="Times New Roman"/>
        </w:rPr>
        <w:t xml:space="preserve">eura i </w:t>
      </w:r>
      <w:r>
        <w:rPr>
          <w:rFonts w:ascii="Times New Roman" w:hAnsi="Times New Roman" w:cs="Times New Roman"/>
        </w:rPr>
        <w:t>manji</w:t>
      </w:r>
      <w:r w:rsidRPr="00B601B1">
        <w:rPr>
          <w:rFonts w:ascii="Times New Roman" w:hAnsi="Times New Roman" w:cs="Times New Roman"/>
        </w:rPr>
        <w:t xml:space="preserve"> su u odnosu na 2024. godinu za </w:t>
      </w:r>
      <w:r w:rsidR="0030005D">
        <w:rPr>
          <w:rFonts w:ascii="Times New Roman" w:hAnsi="Times New Roman" w:cs="Times New Roman"/>
        </w:rPr>
        <w:t>0,00</w:t>
      </w:r>
      <w:r w:rsidRPr="00B601B1">
        <w:rPr>
          <w:rFonts w:ascii="Times New Roman" w:hAnsi="Times New Roman" w:cs="Times New Roman"/>
        </w:rPr>
        <w:t xml:space="preserve"> eura. Financijskim planom za 2025. godinu i projekcijama za 2026. i 2027. godinu ne planiraju se zaduženja na domaćem i stranom tržištu novca i kapitala te se ne planira davanje zajmova. Preneseni višak ili preneseni manjak iz prethodnih godina u financijskom planu za 2025. godinu je planiran u iznosu od 0,00 eura. Ukupni rashodi financijskog plana za 2025. godinu planirani su u visini od </w:t>
      </w:r>
      <w:r w:rsidR="0030005D">
        <w:rPr>
          <w:rFonts w:ascii="Times New Roman" w:hAnsi="Times New Roman" w:cs="Times New Roman"/>
        </w:rPr>
        <w:t xml:space="preserve">2.657.690,00 </w:t>
      </w:r>
      <w:r w:rsidRPr="00B601B1">
        <w:rPr>
          <w:rFonts w:ascii="Times New Roman" w:hAnsi="Times New Roman" w:cs="Times New Roman"/>
        </w:rPr>
        <w:t xml:space="preserve">eura i veći su u odnosu na plan za 2024. godinu za </w:t>
      </w:r>
      <w:r w:rsidR="0030005D">
        <w:rPr>
          <w:rFonts w:ascii="Times New Roman" w:hAnsi="Times New Roman" w:cs="Times New Roman"/>
        </w:rPr>
        <w:t>222.835,70</w:t>
      </w:r>
      <w:r w:rsidRPr="00B601B1">
        <w:rPr>
          <w:rFonts w:ascii="Times New Roman" w:hAnsi="Times New Roman" w:cs="Times New Roman"/>
        </w:rPr>
        <w:t xml:space="preserve"> eura ili </w:t>
      </w:r>
      <w:r w:rsidR="0030005D">
        <w:rPr>
          <w:rFonts w:ascii="Times New Roman" w:hAnsi="Times New Roman" w:cs="Times New Roman"/>
        </w:rPr>
        <w:t>9</w:t>
      </w:r>
      <w:r w:rsidRPr="00B601B1">
        <w:rPr>
          <w:rFonts w:ascii="Times New Roman" w:hAnsi="Times New Roman" w:cs="Times New Roman"/>
        </w:rPr>
        <w:t xml:space="preserve">%, dok se za 2026. i 2027. godinu planiraju u iznosu od </w:t>
      </w:r>
      <w:r w:rsidR="0030005D">
        <w:rPr>
          <w:rFonts w:ascii="Times New Roman" w:hAnsi="Times New Roman" w:cs="Times New Roman"/>
        </w:rPr>
        <w:t>2.707.490,00</w:t>
      </w:r>
      <w:r w:rsidRPr="00B601B1">
        <w:rPr>
          <w:rFonts w:ascii="Times New Roman" w:hAnsi="Times New Roman" w:cs="Times New Roman"/>
        </w:rPr>
        <w:t xml:space="preserve"> eura odnosno </w:t>
      </w:r>
      <w:r w:rsidR="0030005D">
        <w:rPr>
          <w:rFonts w:ascii="Times New Roman" w:hAnsi="Times New Roman" w:cs="Times New Roman"/>
        </w:rPr>
        <w:t xml:space="preserve">2.758.286,00 </w:t>
      </w:r>
      <w:r w:rsidRPr="00B601B1">
        <w:rPr>
          <w:rFonts w:ascii="Times New Roman" w:hAnsi="Times New Roman" w:cs="Times New Roman"/>
        </w:rPr>
        <w:t xml:space="preserve">eura. Rashodi poslovanja planirani su u iznosu od </w:t>
      </w:r>
      <w:r w:rsidR="00317389">
        <w:rPr>
          <w:rFonts w:ascii="Times New Roman" w:hAnsi="Times New Roman" w:cs="Times New Roman"/>
        </w:rPr>
        <w:t>2.648.290,0</w:t>
      </w:r>
      <w:r>
        <w:rPr>
          <w:rFonts w:ascii="Times New Roman" w:hAnsi="Times New Roman" w:cs="Times New Roman"/>
        </w:rPr>
        <w:t>0</w:t>
      </w:r>
      <w:r w:rsidRPr="00B601B1">
        <w:rPr>
          <w:rFonts w:ascii="Times New Roman" w:hAnsi="Times New Roman" w:cs="Times New Roman"/>
        </w:rPr>
        <w:t xml:space="preserve"> eura i u ukupnim rashodima sudjeluju s </w:t>
      </w:r>
      <w:r w:rsidR="00317389">
        <w:rPr>
          <w:rFonts w:ascii="Times New Roman" w:hAnsi="Times New Roman" w:cs="Times New Roman"/>
        </w:rPr>
        <w:t>99,65</w:t>
      </w:r>
      <w:r w:rsidRPr="00B601B1">
        <w:rPr>
          <w:rFonts w:ascii="Times New Roman" w:hAnsi="Times New Roman" w:cs="Times New Roman"/>
        </w:rPr>
        <w:t xml:space="preserve">%. U odnosu na plan za 2024. godinu veći su za </w:t>
      </w:r>
      <w:r w:rsidR="00317389">
        <w:rPr>
          <w:rFonts w:ascii="Times New Roman" w:hAnsi="Times New Roman" w:cs="Times New Roman"/>
        </w:rPr>
        <w:t>244.735,70</w:t>
      </w:r>
      <w:r w:rsidRPr="00B601B1">
        <w:rPr>
          <w:rFonts w:ascii="Times New Roman" w:hAnsi="Times New Roman" w:cs="Times New Roman"/>
        </w:rPr>
        <w:t xml:space="preserve"> eura ili </w:t>
      </w:r>
      <w:r w:rsidR="000107D0">
        <w:rPr>
          <w:rFonts w:ascii="Times New Roman" w:hAnsi="Times New Roman" w:cs="Times New Roman"/>
        </w:rPr>
        <w:t>10</w:t>
      </w:r>
      <w:r w:rsidRPr="00B601B1">
        <w:rPr>
          <w:rFonts w:ascii="Times New Roman" w:hAnsi="Times New Roman" w:cs="Times New Roman"/>
        </w:rPr>
        <w:t xml:space="preserve">%. Rashodi za nabavu nefinancijske imovine planirani su u iznosu od </w:t>
      </w:r>
      <w:r w:rsidR="0068580E">
        <w:rPr>
          <w:rFonts w:ascii="Times New Roman" w:hAnsi="Times New Roman" w:cs="Times New Roman"/>
        </w:rPr>
        <w:t>9.400,00</w:t>
      </w:r>
      <w:r w:rsidRPr="00B601B1">
        <w:rPr>
          <w:rFonts w:ascii="Times New Roman" w:hAnsi="Times New Roman" w:cs="Times New Roman"/>
        </w:rPr>
        <w:t xml:space="preserve"> eura, odnosno za </w:t>
      </w:r>
      <w:r w:rsidR="0068580E">
        <w:rPr>
          <w:rFonts w:ascii="Times New Roman" w:hAnsi="Times New Roman" w:cs="Times New Roman"/>
        </w:rPr>
        <w:t>21.900,00</w:t>
      </w:r>
      <w:r>
        <w:rPr>
          <w:rFonts w:ascii="Times New Roman" w:hAnsi="Times New Roman" w:cs="Times New Roman"/>
        </w:rPr>
        <w:t xml:space="preserve"> eura ili </w:t>
      </w:r>
      <w:r w:rsidR="0068580E">
        <w:rPr>
          <w:rFonts w:ascii="Times New Roman" w:hAnsi="Times New Roman" w:cs="Times New Roman"/>
        </w:rPr>
        <w:t>70</w:t>
      </w:r>
      <w:r w:rsidRPr="00B601B1">
        <w:rPr>
          <w:rFonts w:ascii="Times New Roman" w:hAnsi="Times New Roman" w:cs="Times New Roman"/>
        </w:rPr>
        <w:t xml:space="preserve">% </w:t>
      </w:r>
      <w:r w:rsidR="0068580E">
        <w:rPr>
          <w:rFonts w:ascii="Times New Roman" w:hAnsi="Times New Roman" w:cs="Times New Roman"/>
        </w:rPr>
        <w:t>manje</w:t>
      </w:r>
      <w:r w:rsidRPr="00B601B1">
        <w:rPr>
          <w:rFonts w:ascii="Times New Roman" w:hAnsi="Times New Roman" w:cs="Times New Roman"/>
        </w:rPr>
        <w:t xml:space="preserve"> u odnosu na plan za 2024.</w:t>
      </w:r>
      <w:r w:rsidR="0068580E">
        <w:rPr>
          <w:rFonts w:ascii="Times New Roman" w:hAnsi="Times New Roman" w:cs="Times New Roman"/>
        </w:rPr>
        <w:t xml:space="preserve"> </w:t>
      </w:r>
      <w:r w:rsidRPr="00B601B1">
        <w:rPr>
          <w:rFonts w:ascii="Times New Roman" w:hAnsi="Times New Roman" w:cs="Times New Roman"/>
        </w:rPr>
        <w:t>godinu.</w:t>
      </w:r>
    </w:p>
    <w:p w14:paraId="2839F403" w14:textId="77777777" w:rsidR="00702261" w:rsidRDefault="00702261" w:rsidP="004B2B0A"/>
    <w:p w14:paraId="5252E41E" w14:textId="77777777" w:rsidR="00B01FB3" w:rsidRDefault="00B01FB3" w:rsidP="004B2B0A"/>
    <w:p w14:paraId="5106223F" w14:textId="77777777" w:rsidR="00B01FB3" w:rsidRPr="00B01FB3" w:rsidRDefault="00B01FB3" w:rsidP="004B2B0A">
      <w:pPr>
        <w:rPr>
          <w:sz w:val="16"/>
          <w:szCs w:val="16"/>
        </w:rPr>
      </w:pPr>
    </w:p>
    <w:p w14:paraId="735CB26F" w14:textId="77777777" w:rsidR="001A7B4E" w:rsidRPr="004B2B0A" w:rsidRDefault="001A7B4E" w:rsidP="004B2B0A">
      <w:pPr>
        <w:pStyle w:val="Heading3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53982189"/>
      <w:r w:rsidRPr="004B2B0A">
        <w:rPr>
          <w:rFonts w:ascii="Times New Roman" w:hAnsi="Times New Roman" w:cs="Times New Roman"/>
          <w:color w:val="auto"/>
          <w:sz w:val="22"/>
          <w:szCs w:val="22"/>
        </w:rPr>
        <w:t>OBRAZLOŽENJE POSEBNOG DIJELA FINANCIJSKOG PLANA</w:t>
      </w:r>
      <w:bookmarkEnd w:id="18"/>
    </w:p>
    <w:p w14:paraId="46364D93" w14:textId="77777777" w:rsidR="004B2B0A" w:rsidRPr="004B2B0A" w:rsidRDefault="004B2B0A" w:rsidP="004B2B0A">
      <w:pPr>
        <w:spacing w:after="0" w:line="240" w:lineRule="auto"/>
        <w:ind w:right="844"/>
        <w:jc w:val="both"/>
        <w:rPr>
          <w:sz w:val="20"/>
          <w:szCs w:val="20"/>
        </w:rPr>
      </w:pPr>
    </w:p>
    <w:p w14:paraId="2C4AE6FB" w14:textId="77777777" w:rsidR="004B2B0A" w:rsidRDefault="004B2B0A" w:rsidP="004B2B0A">
      <w:pPr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bCs/>
        </w:rPr>
      </w:pPr>
      <w:r w:rsidRPr="004B2B0A">
        <w:rPr>
          <w:rFonts w:ascii="Times New Roman" w:eastAsia="Times New Roman" w:hAnsi="Times New Roman" w:cs="Times New Roman"/>
          <w:bCs/>
        </w:rPr>
        <w:t>Obrazloženje posebnog dijela financijskog plana i projekcija sastoji se od obrazloženja programa koje se daje kroz obrazloženje aktivnosti i projekata zajedno s ciljevima i pokazateljima uspješnosti</w:t>
      </w:r>
      <w:r>
        <w:rPr>
          <w:rFonts w:ascii="Times New Roman" w:eastAsia="Times New Roman" w:hAnsi="Times New Roman" w:cs="Times New Roman"/>
          <w:bCs/>
        </w:rPr>
        <w:t>.</w:t>
      </w:r>
    </w:p>
    <w:p w14:paraId="508BF836" w14:textId="77777777" w:rsidR="004B2B0A" w:rsidRDefault="004B2B0A" w:rsidP="004B2B0A">
      <w:pPr>
        <w:spacing w:after="0" w:line="240" w:lineRule="auto"/>
        <w:ind w:right="844"/>
        <w:jc w:val="both"/>
        <w:rPr>
          <w:highlight w:val="yellow"/>
        </w:rPr>
      </w:pPr>
    </w:p>
    <w:p w14:paraId="24BDFEF8" w14:textId="77777777" w:rsidR="00B433FD" w:rsidRPr="00B433FD" w:rsidRDefault="00B433FD" w:rsidP="004B2B0A">
      <w:pPr>
        <w:spacing w:after="0" w:line="240" w:lineRule="auto"/>
        <w:ind w:right="844"/>
        <w:jc w:val="both"/>
        <w:rPr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1447"/>
        <w:gridCol w:w="154"/>
        <w:gridCol w:w="1374"/>
        <w:gridCol w:w="98"/>
        <w:gridCol w:w="1832"/>
        <w:gridCol w:w="162"/>
        <w:gridCol w:w="1994"/>
      </w:tblGrid>
      <w:tr w:rsidR="004B2B0A" w:rsidRPr="004B2B0A" w14:paraId="5BA5E7CF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27EB3148" w14:textId="77777777" w:rsidR="004B2B0A" w:rsidRPr="004B2B0A" w:rsidRDefault="004B2B0A" w:rsidP="00617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04CE720C" w14:textId="77777777" w:rsidR="004B2B0A" w:rsidRPr="004B2B0A" w:rsidRDefault="004B2B0A" w:rsidP="006170BA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PLAN 2024.</w:t>
            </w:r>
          </w:p>
          <w:p w14:paraId="7EF9F67F" w14:textId="77777777" w:rsidR="004B2B0A" w:rsidRPr="004B2B0A" w:rsidRDefault="004B2B0A" w:rsidP="006170BA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(II.REBALANS)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5672528F" w14:textId="77777777" w:rsidR="004B2B0A" w:rsidRPr="004B2B0A" w:rsidRDefault="004B2B0A" w:rsidP="006170BA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2025.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7AD60B7E" w14:textId="77777777" w:rsidR="004B2B0A" w:rsidRPr="004B2B0A" w:rsidRDefault="004B2B0A" w:rsidP="006170BA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2026.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0083CEEC" w14:textId="77777777" w:rsidR="004B2B0A" w:rsidRPr="004B2B0A" w:rsidRDefault="004B2B0A" w:rsidP="006170BA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2027.</w:t>
            </w:r>
          </w:p>
        </w:tc>
      </w:tr>
      <w:tr w:rsidR="004B2B0A" w:rsidRPr="004B2B0A" w14:paraId="60B73536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06BAD342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34346 DJEČJI VRTIĆ I JASLICE  DUGA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48474ED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2.434.854,30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72A93D7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2.657.690,00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61A8D001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2.707.490,00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2440B046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2.758.286,00</w:t>
            </w:r>
          </w:p>
        </w:tc>
      </w:tr>
      <w:tr w:rsidR="004B2B0A" w:rsidRPr="004B2B0A" w14:paraId="2BF128C3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  <w:hideMark/>
          </w:tcPr>
          <w:p w14:paraId="6F8132E7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1021 PREDŠKOLSKI ODGOJ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  <w:hideMark/>
          </w:tcPr>
          <w:p w14:paraId="4A8AC366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2.434.854,30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48770715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2.657.690,00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957811B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2.707.490,00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4D009F6E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2.758.286,00</w:t>
            </w:r>
          </w:p>
        </w:tc>
      </w:tr>
      <w:tr w:rsidR="004B2B0A" w:rsidRPr="004B2B0A" w14:paraId="0149E52B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DB58699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Aktivnost A100055 Odgojno i administrativno tehničko osoblje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7F9798B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2.368.462,31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8B89ACB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2.640.400,00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D173AA8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2.690.200,00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F3221D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2.740.996,00</w:t>
            </w:r>
          </w:p>
        </w:tc>
      </w:tr>
      <w:tr w:rsidR="004B2B0A" w:rsidRPr="004B2B0A" w14:paraId="0ED59E89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AE959D9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A100056 Sportski program predškolskog odgoja - Škola plivanja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528884A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F015589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1.100,00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13B5861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1.100,00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CBA36CF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1.100,00</w:t>
            </w:r>
          </w:p>
        </w:tc>
      </w:tr>
      <w:tr w:rsidR="004B2B0A" w:rsidRPr="004B2B0A" w14:paraId="7C7E6913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42FA0A6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A100058 Rad s djecom pripadnicima nacionalnih manjina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232C098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1.870,00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0135B37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1.870,00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19F1835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1.870,00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F70912E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1.870,00</w:t>
            </w:r>
          </w:p>
        </w:tc>
      </w:tr>
      <w:tr w:rsidR="004B2B0A" w:rsidRPr="004B2B0A" w14:paraId="70C32B49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891F62A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A100059 Rad s djecom s teškoćama u razvoju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29D7144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2.968,00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D0F0688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2.330,00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47A7E87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2.330,00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A54C2D5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2.330,00</w:t>
            </w:r>
          </w:p>
        </w:tc>
      </w:tr>
      <w:tr w:rsidR="004B2B0A" w:rsidRPr="004B2B0A" w14:paraId="66CA0BA0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A607B6B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A100061 Program pred škole za djecu predškolske dobi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26B80E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2.218,00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13DE1C2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2.590,00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E0AAB44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2.590,00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A5916B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2.590,00</w:t>
            </w:r>
          </w:p>
        </w:tc>
      </w:tr>
      <w:tr w:rsidR="004B2B0A" w:rsidRPr="004B2B0A" w14:paraId="7A805650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02CF774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K100001 Opremanje ustanova predškolskog odgoja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81E006D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31.300,00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202FCA4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9.400,00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7A2C50B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9.400,00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A6E09F2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9.400,00</w:t>
            </w:r>
          </w:p>
        </w:tc>
      </w:tr>
      <w:tr w:rsidR="004B2B0A" w:rsidRPr="004B2B0A" w14:paraId="3D69E374" w14:textId="77777777" w:rsidTr="00F314C2">
        <w:trPr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87C2D41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Tekući projekt T100001 FLAG - Što se u moru skriva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EE0E98F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28.035,99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56CEFB6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F34EE03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C9BBB36" w14:textId="77777777" w:rsidR="004B2B0A" w:rsidRPr="004B2B0A" w:rsidRDefault="004B2B0A" w:rsidP="00F314C2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4B2B0A" w:rsidRPr="004B2B0A" w14:paraId="33F7B55D" w14:textId="77777777" w:rsidTr="00F314C2">
        <w:trPr>
          <w:trHeight w:val="2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47B501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PROVEDBENI PROGRAM GRADA UMAGA-UMAGO 2021.-2025. </w:t>
            </w:r>
          </w:p>
        </w:tc>
      </w:tr>
      <w:tr w:rsidR="004B2B0A" w:rsidRPr="004B2B0A" w14:paraId="275547FB" w14:textId="77777777" w:rsidTr="00F314C2">
        <w:trPr>
          <w:trHeight w:val="2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0F58DFF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CILJA NADREĐENOG AKTA STRATEŠKOG PLANIRANJA: </w:t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2.1. Osiguranje visokih standarda i dostupnosti obrazovanja</w:t>
            </w:r>
          </w:p>
        </w:tc>
      </w:tr>
      <w:tr w:rsidR="004B2B0A" w:rsidRPr="004B2B0A" w14:paraId="459009DA" w14:textId="77777777" w:rsidTr="00F314C2">
        <w:trPr>
          <w:trHeight w:val="2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DB72195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NAZIV MJERE: </w:t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Briga o djeci</w:t>
            </w: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B2B0A" w:rsidRPr="004B2B0A" w14:paraId="4F6257F3" w14:textId="77777777" w:rsidTr="00F314C2">
        <w:trPr>
          <w:trHeight w:val="261"/>
        </w:trPr>
        <w:tc>
          <w:tcPr>
            <w:tcW w:w="2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D6B6EE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POKAZATELJ REZULTATA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348DEB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Proračun 2025.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3558D3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2026.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9D5213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2027.</w:t>
            </w:r>
          </w:p>
        </w:tc>
      </w:tr>
      <w:tr w:rsidR="004B2B0A" w:rsidRPr="004B2B0A" w14:paraId="5A26A5D7" w14:textId="77777777" w:rsidTr="00F314C2">
        <w:trPr>
          <w:trHeight w:val="261"/>
        </w:trPr>
        <w:tc>
          <w:tcPr>
            <w:tcW w:w="2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D4F633" w14:textId="77777777" w:rsidR="004B2B0A" w:rsidRPr="004B2B0A" w:rsidRDefault="004B2B0A" w:rsidP="00F314C2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Ukupan broj upisane djece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6F5ABBD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Cs/>
                <w:sz w:val="20"/>
                <w:szCs w:val="20"/>
              </w:rPr>
              <w:t>347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CA47C1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2F85A4" w14:textId="77777777" w:rsidR="004B2B0A" w:rsidRPr="004B2B0A" w:rsidRDefault="004B2B0A" w:rsidP="00F314C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Cs/>
                <w:sz w:val="20"/>
                <w:szCs w:val="20"/>
              </w:rPr>
              <w:t>352</w:t>
            </w:r>
          </w:p>
        </w:tc>
      </w:tr>
    </w:tbl>
    <w:p w14:paraId="17B50AF7" w14:textId="77777777" w:rsidR="004B2B0A" w:rsidRDefault="004B2B0A" w:rsidP="004B2B0A">
      <w:pPr>
        <w:rPr>
          <w:rFonts w:cs="Times New Roman"/>
          <w:b/>
          <w:sz w:val="20"/>
          <w:szCs w:val="20"/>
        </w:rPr>
      </w:pPr>
    </w:p>
    <w:p w14:paraId="177261C0" w14:textId="77777777" w:rsidR="004B2B0A" w:rsidRPr="004B2B0A" w:rsidRDefault="004B2B0A" w:rsidP="004B2B0A">
      <w:pPr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 xml:space="preserve">Zakonska osnova: </w:t>
      </w:r>
      <w:r w:rsidRPr="004B2B0A">
        <w:rPr>
          <w:rFonts w:ascii="Times New Roman" w:hAnsi="Times New Roman" w:cs="Times New Roman"/>
          <w:sz w:val="20"/>
          <w:szCs w:val="20"/>
        </w:rPr>
        <w:t>Polazište za programiranje odgojno obrazovnog rada u pedagoškoj godini 2024./2025. je:</w:t>
      </w:r>
    </w:p>
    <w:p w14:paraId="1A1CC92F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Programsko usmjerenje i suglasnosti Uprave za školstvo – Ministarstvo prosvijete i športa Republike Hrvatske.</w:t>
      </w:r>
    </w:p>
    <w:p w14:paraId="5D5EE005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predškolskom odgoju i naobrazbi (NN 10/97, NN 107/07, NN 94/13)</w:t>
      </w:r>
    </w:p>
    <w:p w14:paraId="1BC518C1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Državni pedagoški standard predškolskog odgoja i naobrazbe ( NN 63/08, NN 90/2010)</w:t>
      </w:r>
    </w:p>
    <w:p w14:paraId="73535E08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vrsti stručne spreme  stručnih djelatnika te vrsti i stupnju stručne spreme ostalih djelatnika u dječjem vrtiću ( NN 133/97)</w:t>
      </w:r>
    </w:p>
    <w:p w14:paraId="604B4267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obrascima i sadržaju pedagoške dokumentacije i evidencije o djeci u dječjem vrtiću (NN 83/2001)</w:t>
      </w:r>
    </w:p>
    <w:p w14:paraId="423F6008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lastRenderedPageBreak/>
        <w:t>Pravilnik zdravstvene zaštite djece, higijene i pravilne prehrane djece u dječjim vrtićima ( NN 105/02)</w:t>
      </w:r>
    </w:p>
    <w:p w14:paraId="1453DAFE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sadržaju i trajanju programa predškole (NN 107/14)</w:t>
      </w:r>
    </w:p>
    <w:p w14:paraId="7004EBB5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ustanovama (NN br.76/93., 29/97., 47/99., 35/08)</w:t>
      </w:r>
    </w:p>
    <w:p w14:paraId="07D369C1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proračunu (NN br.87/08., 136/12. i 15/15), Pravilnik o proračunskim klasifikacijama (NN br. 26/10i 120/13), i Pravilnik o proračunskom računovodstvu i računskom planu (NN br. 124/14)</w:t>
      </w:r>
    </w:p>
    <w:p w14:paraId="548CD346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Nacionalni kurikulum za rani i predškolski odgoj</w:t>
      </w:r>
    </w:p>
    <w:p w14:paraId="39920D2E" w14:textId="77777777" w:rsidR="004B2B0A" w:rsidRPr="004B2B0A" w:rsidRDefault="004B2B0A" w:rsidP="004B2B0A">
      <w:pPr>
        <w:pStyle w:val="ListParagraph"/>
        <w:numPr>
          <w:ilvl w:val="0"/>
          <w:numId w:val="21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Upute za izradu proračuna Grada Umaga za razdoblje 2025.-2027..godine - Upravnog odjela za društvene djelatnosti grada Umaga- Umago.</w:t>
      </w:r>
    </w:p>
    <w:p w14:paraId="33107501" w14:textId="77777777" w:rsidR="004B2B0A" w:rsidRPr="005B2C5B" w:rsidRDefault="004B2B0A" w:rsidP="005B2C5B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965724B" w14:textId="77777777" w:rsidR="004B2B0A" w:rsidRPr="004B2B0A" w:rsidRDefault="004B2B0A" w:rsidP="004B2B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>Opis programa:</w:t>
      </w: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3DE734C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Odgojno i administrativno tehničko osoblje</w:t>
      </w:r>
    </w:p>
    <w:p w14:paraId="67FA1275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Program obuhvaća aktivnosti kojima se osiguravaju sredstva za plaće zaposlenih, doprinose na plaće, ostale rashode vezane uz prava zaposlenika iz radnog odnosa, naknade za prijevoz, službena putovanja i stručno usavršavanje, uredski materijal i rashode za usluge (telefonske i druge usluge), objave u sredstvima javnog informiranja i druge rashode vezane za rad DVJ "Duga" Umag. Predškolska ustanova DVJ ''Duga'' Umag svoju djelatnost i programe odgoja, naobrazbe, zaštite, prehrane i socijalne skrbi ostvaruje na području Grada Umaga, u jednom Centralnom i 6 područnih objekta. Svojim programima obuhvaća djecu od navršene prve godine života do polaska u osnovnu školu. Za djecu jasličke i vrtićke dobi DVJ ''Duga'' Umag nudi šestosatni i desetsatni program boravka djece u ustanovi, a u redoviti program uključena su i djeca s teškoćama u razvoju, u skraćenom programu. U redovitom programu obuhvaćena su djeca romske nacionalne manjine čiji se boravak u vrtiću sufinancira  od strane Ministarstva znanosti, obrazovanja i sporta.</w:t>
      </w: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 xml:space="preserve"> Uz redoviti program DVJ ''Duga'' nudi još 3 diferencirana programa i to: Sportski program, Program ranog učenja hrvatskog i talijanskog jezika i Program pred škole. Osim navedenih programa planira se organizirati škola plivanja.</w:t>
      </w:r>
    </w:p>
    <w:p w14:paraId="7FA30943" w14:textId="77777777" w:rsidR="004B2B0A" w:rsidRPr="004B2B0A" w:rsidRDefault="004B2B0A" w:rsidP="005B2C5B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A74BB9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Sportski program predškolskog odgoja – Škola plivanja</w:t>
      </w:r>
    </w:p>
    <w:p w14:paraId="2910BFC4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 xml:space="preserve">Škola plivanja planira se za djecu u šestoj i sedmoj godini života, u trajanju od dva tjedna. </w:t>
      </w:r>
    </w:p>
    <w:p w14:paraId="02998797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>Osiguravaju se sredstva za zapošljavanje stručnih djelatnika (profesor tjelesne i zdravstvene kulture) za rad u školi plivanja i nabavu potrebnih pomagala za provedbu programa.</w:t>
      </w:r>
    </w:p>
    <w:p w14:paraId="56F366F9" w14:textId="77777777" w:rsidR="004B2B0A" w:rsidRPr="004B2B0A" w:rsidRDefault="004B2B0A" w:rsidP="005B2C5B">
      <w:pPr>
        <w:spacing w:after="0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2C2445C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pripadnicima nacionalnih manjina</w:t>
      </w:r>
    </w:p>
    <w:p w14:paraId="01C56F78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Integracija djece raznih nacionalnih manjina u redoviti programa vrtića. Sredstva za ovaj program dobivaju se iz nadležnog ministarstva za didaktički materijal ili didaktiku.</w:t>
      </w:r>
    </w:p>
    <w:p w14:paraId="0E51ED3E" w14:textId="77777777" w:rsidR="004B2B0A" w:rsidRPr="004B2B0A" w:rsidRDefault="004B2B0A" w:rsidP="005B2C5B">
      <w:pPr>
        <w:spacing w:after="0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07222A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s teškoćama u razvoju</w:t>
      </w:r>
    </w:p>
    <w:p w14:paraId="44B69068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Program socijalizacije i integracije djece sa posebnim potrebama u trajanju od 3,45 sati dnevno uz pratnju asistenta. Sredstva se koriste za podmirenje troškova nabave didaktike, didaktičkog potrošnog materijala, stručno usavršavanje odgajatelja i stručnog tima te jednim dijelom i za plaćanje asistenta (sredstva od strane grada osigurana za asistenta).</w:t>
      </w:r>
    </w:p>
    <w:p w14:paraId="2ACEB608" w14:textId="77777777" w:rsidR="004B2B0A" w:rsidRPr="004B2B0A" w:rsidRDefault="004B2B0A" w:rsidP="005B2C5B">
      <w:pPr>
        <w:spacing w:after="0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2A18FC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Program predškole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 xml:space="preserve"> obuhvaća djecu predškolske dobi u godini pred polazak u školi. Sredstva koja nam osigurava ministarstvo koriste se  za nabavu didaktičkog materijala, didaktike i stručnog usavršavanja odgajatelja i stručnog tima.</w:t>
      </w:r>
    </w:p>
    <w:p w14:paraId="050D71B6" w14:textId="77777777" w:rsidR="004B2B0A" w:rsidRPr="004B2B0A" w:rsidRDefault="004B2B0A" w:rsidP="005B2C5B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D017C0" w14:textId="77777777" w:rsidR="004B2B0A" w:rsidRPr="004B2B0A" w:rsidRDefault="004B2B0A" w:rsidP="004B2B0A">
      <w:pPr>
        <w:numPr>
          <w:ilvl w:val="0"/>
          <w:numId w:val="2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Opremanje ustanova</w:t>
      </w:r>
    </w:p>
    <w:p w14:paraId="1D2C0947" w14:textId="77777777" w:rsid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Osiguravanje sredstava za nesmetan i siguran rad ustanove kroz nabavu razne opreme neophodne za funkcioniranje predškolske ustanove.</w:t>
      </w:r>
    </w:p>
    <w:p w14:paraId="3D6CAB41" w14:textId="77777777" w:rsidR="005B2C5B" w:rsidRPr="004B2B0A" w:rsidRDefault="005B2C5B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F2BAE0" w14:textId="77777777" w:rsidR="004B2B0A" w:rsidRPr="004B2B0A" w:rsidRDefault="004B2B0A" w:rsidP="004B2B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F7EA2E" w14:textId="77777777" w:rsidR="004B2B0A" w:rsidRPr="004B2B0A" w:rsidRDefault="004B2B0A" w:rsidP="004B2B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>Cilj:</w:t>
      </w:r>
    </w:p>
    <w:p w14:paraId="7FDFD97F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lastRenderedPageBreak/>
        <w:t>razvoj i unaprjeđenje djelatnosti predškolskog odgoja</w:t>
      </w:r>
    </w:p>
    <w:p w14:paraId="49A7E7D4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provođenje programa sukladno indikacijama u Nacionalnom kurikulumu za rani i predškolski odgoj i obrazovanje i Pedagoškim standardima</w:t>
      </w:r>
    </w:p>
    <w:p w14:paraId="4975923F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visoka kvaliteta ponuđene usluge, razvoj i stjecanje osnovnih sposobnosti plivanja (Znati plivati postaje svakodnevna čovjekova potreba, bez obzira na njegovo mjesto i ulogu u društvu. Znati plivati znači osjećati se sigurno u vodi i  uz vodu. Učenje plivanja, boravak u vodi i navikavanje na vodu kao novu sredinu u djeci razvija neustrašivost i ustrajnost u radu, te utječe na jačanje volje. Prevencija kardio – vaskularnih bolesti, deformiteta zglobova i kostiju, poticanje ispravnog držanja tijela)</w:t>
      </w:r>
    </w:p>
    <w:p w14:paraId="3E7859BF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integracija djeteta nacionalnih manjina u redoviti program (usvajanje jezika i kulture RH, osiguravanje potrebne didaktike i didaktičkog potrošnog materijala. Poticanje djece na poštivanje i njegovanje vlastite kulture i povijesne baštine)</w:t>
      </w:r>
    </w:p>
    <w:p w14:paraId="2A17CC94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socijalizacija i integracija djece s teškoćama u razvoju u redoviti program odgoja i obrazovanja (Usvajanje osnovnih  kulturno –higijenskih navika, razvijati samozbrinjavanje, osigurati podršku u komunikaciji i razvoju odnosa s vršnjacima)</w:t>
      </w:r>
    </w:p>
    <w:p w14:paraId="6E101B96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omogućiti pohađanje bilo redovitog programa ili skraćenog programa svoj djecu u godini pred polazak u školu (Razvijanje socijalnih kompetencija osiguravanjem  kontekstualnih uvjeta koji omogućuju privikavanje na izvan obiteljski i institucijski kontekst)</w:t>
      </w:r>
    </w:p>
    <w:p w14:paraId="7AFF30D1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osposobiti buduće odgajatelje i stručne suradnike za polaganje stručnog ispita i samostalno obavljanje zadataka (Omogućiti mladim odgojiteljima praksu i mogućnost pristupanja stručnom državnom ispitu i na taj način upoznati njihov rad)</w:t>
      </w:r>
    </w:p>
    <w:p w14:paraId="2B00AE59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stvoriti organizacijske uvjete za podizanje kvalitete usluge.</w:t>
      </w:r>
    </w:p>
    <w:p w14:paraId="542D5FE0" w14:textId="77777777" w:rsidR="004B2B0A" w:rsidRPr="004B2B0A" w:rsidRDefault="004B2B0A" w:rsidP="004B2B0A">
      <w:pPr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>nastavak projekta „Institucionalizacija zavičajnosti u predškolske ustanove Istarske županije- Regione Istriana“.</w:t>
      </w:r>
    </w:p>
    <w:p w14:paraId="6BC40284" w14:textId="77777777" w:rsidR="002745B0" w:rsidRPr="004B2B0A" w:rsidRDefault="004B2B0A" w:rsidP="004B2B0A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9A1829B" w14:textId="77777777" w:rsidR="00A34153" w:rsidRPr="001A7B4E" w:rsidRDefault="001A7B4E" w:rsidP="00B732E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53982190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="00314FF5" w:rsidRPr="001A7B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A34153" w:rsidRPr="001A7B4E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9"/>
    </w:p>
    <w:p w14:paraId="241C4981" w14:textId="77777777" w:rsidR="00A34153" w:rsidRPr="003B1D76" w:rsidRDefault="009F54B2" w:rsidP="00A34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34153" w:rsidRPr="003B1D76">
        <w:rPr>
          <w:rFonts w:ascii="Times New Roman" w:hAnsi="Times New Roman" w:cs="Times New Roman"/>
          <w:b/>
        </w:rPr>
        <w:t xml:space="preserve">Članak </w:t>
      </w:r>
      <w:r w:rsidR="00113B09">
        <w:rPr>
          <w:rFonts w:ascii="Times New Roman" w:hAnsi="Times New Roman" w:cs="Times New Roman"/>
          <w:b/>
        </w:rPr>
        <w:t>4</w:t>
      </w:r>
      <w:r w:rsidR="00A34153" w:rsidRPr="003B1D76">
        <w:rPr>
          <w:rFonts w:ascii="Times New Roman" w:hAnsi="Times New Roman" w:cs="Times New Roman"/>
          <w:b/>
        </w:rPr>
        <w:t>.</w:t>
      </w:r>
    </w:p>
    <w:p w14:paraId="6C3CA17E" w14:textId="77777777" w:rsidR="00A34153" w:rsidRPr="00A8493B" w:rsidRDefault="00133146" w:rsidP="006907DE">
      <w:pPr>
        <w:rPr>
          <w:rFonts w:ascii="Times New Roman" w:hAnsi="Times New Roman" w:cs="Times New Roman"/>
        </w:rPr>
      </w:pPr>
      <w:r w:rsidRPr="00A8493B">
        <w:rPr>
          <w:rFonts w:ascii="Times New Roman" w:hAnsi="Times New Roman" w:cs="Times New Roman"/>
        </w:rPr>
        <w:t>Financijski plan za 202</w:t>
      </w:r>
      <w:r w:rsidR="006C7DCB">
        <w:rPr>
          <w:rFonts w:ascii="Times New Roman" w:hAnsi="Times New Roman" w:cs="Times New Roman"/>
        </w:rPr>
        <w:t>5</w:t>
      </w:r>
      <w:r w:rsidRPr="00A8493B">
        <w:rPr>
          <w:rFonts w:ascii="Times New Roman" w:hAnsi="Times New Roman" w:cs="Times New Roman"/>
        </w:rPr>
        <w:t xml:space="preserve">. </w:t>
      </w:r>
      <w:r w:rsidR="007537C2" w:rsidRPr="00A8493B">
        <w:rPr>
          <w:rFonts w:ascii="Times New Roman" w:hAnsi="Times New Roman" w:cs="Times New Roman"/>
        </w:rPr>
        <w:t>g</w:t>
      </w:r>
      <w:r w:rsidRPr="00A8493B">
        <w:rPr>
          <w:rFonts w:ascii="Times New Roman" w:hAnsi="Times New Roman" w:cs="Times New Roman"/>
        </w:rPr>
        <w:t xml:space="preserve">odinu </w:t>
      </w:r>
      <w:r w:rsidR="007537C2" w:rsidRPr="00A8493B">
        <w:rPr>
          <w:rFonts w:ascii="Times New Roman" w:hAnsi="Times New Roman" w:cs="Times New Roman"/>
        </w:rPr>
        <w:t>i</w:t>
      </w:r>
      <w:r w:rsidRPr="00A8493B">
        <w:rPr>
          <w:rFonts w:ascii="Times New Roman" w:hAnsi="Times New Roman" w:cs="Times New Roman"/>
        </w:rPr>
        <w:t xml:space="preserve"> projekcije za 202</w:t>
      </w:r>
      <w:r w:rsidR="00990A32">
        <w:rPr>
          <w:rFonts w:ascii="Times New Roman" w:hAnsi="Times New Roman" w:cs="Times New Roman"/>
        </w:rPr>
        <w:t>6</w:t>
      </w:r>
      <w:r w:rsidRPr="00A8493B">
        <w:rPr>
          <w:rFonts w:ascii="Times New Roman" w:hAnsi="Times New Roman" w:cs="Times New Roman"/>
        </w:rPr>
        <w:t xml:space="preserve">. </w:t>
      </w:r>
      <w:r w:rsidR="007537C2" w:rsidRPr="00A8493B">
        <w:rPr>
          <w:rFonts w:ascii="Times New Roman" w:hAnsi="Times New Roman" w:cs="Times New Roman"/>
        </w:rPr>
        <w:t>i</w:t>
      </w:r>
      <w:r w:rsidRPr="00A8493B">
        <w:rPr>
          <w:rFonts w:ascii="Times New Roman" w:hAnsi="Times New Roman" w:cs="Times New Roman"/>
        </w:rPr>
        <w:t xml:space="preserve"> 202</w:t>
      </w:r>
      <w:r w:rsidR="00990A32">
        <w:rPr>
          <w:rFonts w:ascii="Times New Roman" w:hAnsi="Times New Roman" w:cs="Times New Roman"/>
        </w:rPr>
        <w:t>7</w:t>
      </w:r>
      <w:r w:rsidRPr="00A8493B">
        <w:rPr>
          <w:rFonts w:ascii="Times New Roman" w:hAnsi="Times New Roman" w:cs="Times New Roman"/>
        </w:rPr>
        <w:t xml:space="preserve">. </w:t>
      </w:r>
      <w:r w:rsidR="007537C2" w:rsidRPr="00A8493B">
        <w:rPr>
          <w:rFonts w:ascii="Times New Roman" w:hAnsi="Times New Roman" w:cs="Times New Roman"/>
        </w:rPr>
        <w:t>g</w:t>
      </w:r>
      <w:r w:rsidRPr="00A8493B">
        <w:rPr>
          <w:rFonts w:ascii="Times New Roman" w:hAnsi="Times New Roman" w:cs="Times New Roman"/>
        </w:rPr>
        <w:t xml:space="preserve">odinu </w:t>
      </w:r>
      <w:r w:rsidR="007537C2" w:rsidRPr="00A8493B">
        <w:rPr>
          <w:rFonts w:ascii="Times New Roman" w:hAnsi="Times New Roman" w:cs="Times New Roman"/>
        </w:rPr>
        <w:t xml:space="preserve"> stupa na snagu 01. siječnja 202</w:t>
      </w:r>
      <w:r w:rsidR="00990A32">
        <w:rPr>
          <w:rFonts w:ascii="Times New Roman" w:hAnsi="Times New Roman" w:cs="Times New Roman"/>
        </w:rPr>
        <w:t>5</w:t>
      </w:r>
      <w:r w:rsidR="007537C2" w:rsidRPr="00A8493B">
        <w:rPr>
          <w:rFonts w:ascii="Times New Roman" w:hAnsi="Times New Roman" w:cs="Times New Roman"/>
        </w:rPr>
        <w:t xml:space="preserve">. godine te se objavljuje </w:t>
      </w:r>
      <w:r w:rsidR="00A34153" w:rsidRPr="00A8493B">
        <w:rPr>
          <w:rFonts w:ascii="Times New Roman" w:hAnsi="Times New Roman" w:cs="Times New Roman"/>
        </w:rPr>
        <w:t xml:space="preserve"> </w:t>
      </w:r>
      <w:r w:rsidR="007537C2" w:rsidRPr="00A8493B">
        <w:rPr>
          <w:rFonts w:ascii="Times New Roman" w:hAnsi="Times New Roman" w:cs="Times New Roman"/>
        </w:rPr>
        <w:t xml:space="preserve">na službenim stranicama ustanove. </w:t>
      </w:r>
      <w:r w:rsidR="00A34153" w:rsidRPr="00A8493B">
        <w:rPr>
          <w:rFonts w:ascii="Times New Roman" w:hAnsi="Times New Roman" w:cs="Times New Roman"/>
        </w:rPr>
        <w:t xml:space="preserve"> </w:t>
      </w:r>
    </w:p>
    <w:p w14:paraId="6D0C517C" w14:textId="5F96EF44" w:rsidR="00A34153" w:rsidRPr="007B2427" w:rsidRDefault="00D43120" w:rsidP="006907DE">
      <w:pPr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br/>
      </w:r>
      <w:r w:rsidR="00A34153" w:rsidRPr="007B2427">
        <w:rPr>
          <w:rFonts w:ascii="Times New Roman" w:hAnsi="Times New Roman" w:cs="Times New Roman"/>
          <w:sz w:val="20"/>
          <w:szCs w:val="20"/>
        </w:rPr>
        <w:t xml:space="preserve">KLASA: </w:t>
      </w:r>
      <w:r w:rsidR="002109E0" w:rsidRPr="007B2427">
        <w:rPr>
          <w:rFonts w:ascii="Times New Roman" w:hAnsi="Times New Roman" w:cs="Times New Roman"/>
          <w:sz w:val="20"/>
          <w:szCs w:val="20"/>
        </w:rPr>
        <w:t>400-</w:t>
      </w:r>
      <w:r w:rsidR="007B2427" w:rsidRPr="007B2427">
        <w:rPr>
          <w:rFonts w:ascii="Times New Roman" w:hAnsi="Times New Roman" w:cs="Times New Roman"/>
          <w:sz w:val="20"/>
          <w:szCs w:val="20"/>
        </w:rPr>
        <w:t>02/24-01/03</w:t>
      </w:r>
    </w:p>
    <w:p w14:paraId="0C9F05D9" w14:textId="27BCC478" w:rsidR="00A34153" w:rsidRPr="007B2427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7B2427">
        <w:rPr>
          <w:rFonts w:ascii="Times New Roman" w:hAnsi="Times New Roman" w:cs="Times New Roman"/>
          <w:sz w:val="20"/>
          <w:szCs w:val="20"/>
        </w:rPr>
        <w:t>URBROJ:</w:t>
      </w:r>
      <w:r w:rsidR="007B2427" w:rsidRPr="007B2427">
        <w:rPr>
          <w:rFonts w:ascii="Times New Roman" w:hAnsi="Times New Roman" w:cs="Times New Roman"/>
          <w:sz w:val="20"/>
          <w:szCs w:val="20"/>
        </w:rPr>
        <w:t xml:space="preserve"> 2105-5-12-4</w:t>
      </w:r>
      <w:r w:rsidRPr="007B24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B01CCA" w14:textId="493C03E7" w:rsidR="00FD2CB3" w:rsidRPr="007B2427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7B2427">
        <w:rPr>
          <w:rFonts w:ascii="Times New Roman" w:hAnsi="Times New Roman" w:cs="Times New Roman"/>
          <w:sz w:val="20"/>
          <w:szCs w:val="20"/>
        </w:rPr>
        <w:t xml:space="preserve">Umag, </w:t>
      </w:r>
      <w:r w:rsidR="007B2427" w:rsidRPr="007B2427">
        <w:rPr>
          <w:rFonts w:ascii="Times New Roman" w:hAnsi="Times New Roman" w:cs="Times New Roman"/>
          <w:sz w:val="20"/>
          <w:szCs w:val="20"/>
        </w:rPr>
        <w:t>18. prosinca 2024.</w:t>
      </w:r>
      <w:r w:rsidR="007B2427" w:rsidRPr="007B2427">
        <w:rPr>
          <w:rFonts w:ascii="Times New Roman" w:hAnsi="Times New Roman" w:cs="Times New Roman"/>
          <w:sz w:val="20"/>
          <w:szCs w:val="20"/>
        </w:rPr>
        <w:tab/>
      </w:r>
      <w:r w:rsidR="007B2427" w:rsidRPr="007B2427">
        <w:rPr>
          <w:rFonts w:ascii="Times New Roman" w:hAnsi="Times New Roman" w:cs="Times New Roman"/>
          <w:sz w:val="20"/>
          <w:szCs w:val="20"/>
        </w:rPr>
        <w:tab/>
      </w:r>
      <w:r w:rsidR="007B2427" w:rsidRPr="007B2427">
        <w:rPr>
          <w:rFonts w:ascii="Times New Roman" w:hAnsi="Times New Roman" w:cs="Times New Roman"/>
          <w:sz w:val="20"/>
          <w:szCs w:val="20"/>
        </w:rPr>
        <w:tab/>
      </w:r>
      <w:r w:rsidRPr="007B24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9F54B2" w:rsidRPr="007B2427">
        <w:rPr>
          <w:rFonts w:ascii="Times New Roman" w:hAnsi="Times New Roman" w:cs="Times New Roman"/>
          <w:sz w:val="20"/>
          <w:szCs w:val="20"/>
        </w:rPr>
        <w:t xml:space="preserve">    </w:t>
      </w:r>
      <w:r w:rsidRPr="007B2427">
        <w:rPr>
          <w:rFonts w:ascii="Times New Roman" w:hAnsi="Times New Roman" w:cs="Times New Roman"/>
          <w:sz w:val="20"/>
          <w:szCs w:val="20"/>
        </w:rPr>
        <w:t xml:space="preserve">   </w:t>
      </w:r>
      <w:r w:rsidR="00FD2CB3" w:rsidRPr="007B2427">
        <w:rPr>
          <w:rFonts w:ascii="Times New Roman" w:hAnsi="Times New Roman" w:cs="Times New Roman"/>
          <w:sz w:val="20"/>
          <w:szCs w:val="20"/>
        </w:rPr>
        <w:t xml:space="preserve">UPRAVNO VIJEĆE </w:t>
      </w:r>
    </w:p>
    <w:p w14:paraId="3E4D4BBF" w14:textId="77777777" w:rsidR="00FD2CB3" w:rsidRPr="007B2427" w:rsidRDefault="00FD2CB3" w:rsidP="006907DE">
      <w:pPr>
        <w:rPr>
          <w:rFonts w:ascii="Times New Roman" w:hAnsi="Times New Roman" w:cs="Times New Roman"/>
          <w:sz w:val="20"/>
          <w:szCs w:val="20"/>
        </w:rPr>
      </w:pPr>
      <w:r w:rsidRPr="007B24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PREDSJEDNIK</w:t>
      </w:r>
      <w:r w:rsidR="009F54B2" w:rsidRPr="007B24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5FBA79" w14:textId="77777777" w:rsidR="00A34153" w:rsidRPr="003B1D76" w:rsidRDefault="00FD2CB3" w:rsidP="002745B0">
      <w:pPr>
        <w:rPr>
          <w:rFonts w:ascii="Times New Roman" w:hAnsi="Times New Roman" w:cs="Times New Roman"/>
          <w:b/>
          <w:sz w:val="20"/>
          <w:szCs w:val="20"/>
        </w:rPr>
      </w:pPr>
      <w:r w:rsidRPr="007B24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Dražen Zagorec</w:t>
      </w:r>
      <w:r w:rsidR="00A34153" w:rsidRPr="003B1D7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A34153" w:rsidRPr="003B1D76" w:rsidSect="00052515">
      <w:footerReference w:type="default" r:id="rId8"/>
      <w:pgSz w:w="16838" w:h="11906" w:orient="landscape"/>
      <w:pgMar w:top="284" w:right="1670" w:bottom="72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60E85" w14:textId="77777777" w:rsidR="002374B0" w:rsidRDefault="002374B0" w:rsidP="004462EC">
      <w:pPr>
        <w:spacing w:after="0" w:line="240" w:lineRule="auto"/>
      </w:pPr>
      <w:r>
        <w:separator/>
      </w:r>
    </w:p>
  </w:endnote>
  <w:endnote w:type="continuationSeparator" w:id="0">
    <w:p w14:paraId="44E69B73" w14:textId="77777777" w:rsidR="002374B0" w:rsidRDefault="002374B0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014207"/>
      <w:docPartObj>
        <w:docPartGallery w:val="Page Numbers (Bottom of Page)"/>
        <w:docPartUnique/>
      </w:docPartObj>
    </w:sdtPr>
    <w:sdtContent>
      <w:p w14:paraId="7985A702" w14:textId="77777777" w:rsidR="00F314C2" w:rsidRDefault="00F314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500A0" w14:textId="77777777" w:rsidR="00F314C2" w:rsidRDefault="00F3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FE5C" w14:textId="77777777" w:rsidR="002374B0" w:rsidRDefault="002374B0" w:rsidP="004462EC">
      <w:pPr>
        <w:spacing w:after="0" w:line="240" w:lineRule="auto"/>
      </w:pPr>
      <w:r>
        <w:separator/>
      </w:r>
    </w:p>
  </w:footnote>
  <w:footnote w:type="continuationSeparator" w:id="0">
    <w:p w14:paraId="3E53E48F" w14:textId="77777777" w:rsidR="002374B0" w:rsidRDefault="002374B0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9BB"/>
    <w:multiLevelType w:val="hybridMultilevel"/>
    <w:tmpl w:val="6C88F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89D"/>
    <w:multiLevelType w:val="hybridMultilevel"/>
    <w:tmpl w:val="2D56C028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4ED"/>
    <w:multiLevelType w:val="hybridMultilevel"/>
    <w:tmpl w:val="10DC0AA6"/>
    <w:lvl w:ilvl="0" w:tplc="88FE0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445E"/>
    <w:multiLevelType w:val="hybridMultilevel"/>
    <w:tmpl w:val="6174F2CA"/>
    <w:lvl w:ilvl="0" w:tplc="A836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F30"/>
    <w:multiLevelType w:val="hybridMultilevel"/>
    <w:tmpl w:val="E6EA479A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254"/>
    <w:multiLevelType w:val="hybridMultilevel"/>
    <w:tmpl w:val="6E28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33E4"/>
    <w:multiLevelType w:val="hybridMultilevel"/>
    <w:tmpl w:val="6F00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4EF1"/>
    <w:multiLevelType w:val="hybridMultilevel"/>
    <w:tmpl w:val="78329D4A"/>
    <w:lvl w:ilvl="0" w:tplc="D846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711"/>
    <w:multiLevelType w:val="hybridMultilevel"/>
    <w:tmpl w:val="3DB2503A"/>
    <w:lvl w:ilvl="0" w:tplc="C808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360"/>
    <w:multiLevelType w:val="hybridMultilevel"/>
    <w:tmpl w:val="991ADEC4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646E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3B28"/>
    <w:multiLevelType w:val="hybridMultilevel"/>
    <w:tmpl w:val="FFE0E08A"/>
    <w:lvl w:ilvl="0" w:tplc="17A690A2">
      <w:start w:val="1"/>
      <w:numFmt w:val="upperLetter"/>
      <w:lvlText w:val="%1."/>
      <w:lvlJc w:val="left"/>
      <w:pPr>
        <w:ind w:left="607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6795" w:hanging="360"/>
      </w:pPr>
    </w:lvl>
    <w:lvl w:ilvl="2" w:tplc="0809001B" w:tentative="1">
      <w:start w:val="1"/>
      <w:numFmt w:val="lowerRoman"/>
      <w:lvlText w:val="%3."/>
      <w:lvlJc w:val="right"/>
      <w:pPr>
        <w:ind w:left="7515" w:hanging="180"/>
      </w:pPr>
    </w:lvl>
    <w:lvl w:ilvl="3" w:tplc="0809000F" w:tentative="1">
      <w:start w:val="1"/>
      <w:numFmt w:val="decimal"/>
      <w:lvlText w:val="%4."/>
      <w:lvlJc w:val="left"/>
      <w:pPr>
        <w:ind w:left="8235" w:hanging="360"/>
      </w:pPr>
    </w:lvl>
    <w:lvl w:ilvl="4" w:tplc="08090019" w:tentative="1">
      <w:start w:val="1"/>
      <w:numFmt w:val="lowerLetter"/>
      <w:lvlText w:val="%5."/>
      <w:lvlJc w:val="left"/>
      <w:pPr>
        <w:ind w:left="8955" w:hanging="360"/>
      </w:pPr>
    </w:lvl>
    <w:lvl w:ilvl="5" w:tplc="0809001B" w:tentative="1">
      <w:start w:val="1"/>
      <w:numFmt w:val="lowerRoman"/>
      <w:lvlText w:val="%6."/>
      <w:lvlJc w:val="right"/>
      <w:pPr>
        <w:ind w:left="9675" w:hanging="180"/>
      </w:pPr>
    </w:lvl>
    <w:lvl w:ilvl="6" w:tplc="0809000F" w:tentative="1">
      <w:start w:val="1"/>
      <w:numFmt w:val="decimal"/>
      <w:lvlText w:val="%7."/>
      <w:lvlJc w:val="left"/>
      <w:pPr>
        <w:ind w:left="10395" w:hanging="360"/>
      </w:pPr>
    </w:lvl>
    <w:lvl w:ilvl="7" w:tplc="08090019" w:tentative="1">
      <w:start w:val="1"/>
      <w:numFmt w:val="lowerLetter"/>
      <w:lvlText w:val="%8."/>
      <w:lvlJc w:val="left"/>
      <w:pPr>
        <w:ind w:left="11115" w:hanging="360"/>
      </w:pPr>
    </w:lvl>
    <w:lvl w:ilvl="8" w:tplc="08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3" w15:restartNumberingAfterBreak="0">
    <w:nsid w:val="47386ECD"/>
    <w:multiLevelType w:val="hybridMultilevel"/>
    <w:tmpl w:val="B358B822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5099"/>
    <w:multiLevelType w:val="hybridMultilevel"/>
    <w:tmpl w:val="44C6CC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6197"/>
    <w:multiLevelType w:val="hybridMultilevel"/>
    <w:tmpl w:val="7D385FC4"/>
    <w:lvl w:ilvl="0" w:tplc="6366D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31FF0"/>
    <w:multiLevelType w:val="hybridMultilevel"/>
    <w:tmpl w:val="AC388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007E2"/>
    <w:multiLevelType w:val="hybridMultilevel"/>
    <w:tmpl w:val="0FDA9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26CD"/>
    <w:multiLevelType w:val="hybridMultilevel"/>
    <w:tmpl w:val="E91A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911812"/>
    <w:multiLevelType w:val="hybridMultilevel"/>
    <w:tmpl w:val="3416C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0BF5C2E"/>
    <w:multiLevelType w:val="hybridMultilevel"/>
    <w:tmpl w:val="8906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1EC8"/>
    <w:multiLevelType w:val="hybridMultilevel"/>
    <w:tmpl w:val="AA1EDD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6B93"/>
    <w:multiLevelType w:val="hybridMultilevel"/>
    <w:tmpl w:val="31F4D104"/>
    <w:lvl w:ilvl="0" w:tplc="13B0C0A0">
      <w:start w:val="1"/>
      <w:numFmt w:val="lowerLetter"/>
      <w:lvlText w:val="%1."/>
      <w:lvlJc w:val="left"/>
      <w:pPr>
        <w:ind w:left="571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435" w:hanging="360"/>
      </w:pPr>
    </w:lvl>
    <w:lvl w:ilvl="2" w:tplc="0809001B" w:tentative="1">
      <w:start w:val="1"/>
      <w:numFmt w:val="lowerRoman"/>
      <w:lvlText w:val="%3."/>
      <w:lvlJc w:val="right"/>
      <w:pPr>
        <w:ind w:left="7155" w:hanging="180"/>
      </w:pPr>
    </w:lvl>
    <w:lvl w:ilvl="3" w:tplc="0809000F" w:tentative="1">
      <w:start w:val="1"/>
      <w:numFmt w:val="decimal"/>
      <w:lvlText w:val="%4."/>
      <w:lvlJc w:val="left"/>
      <w:pPr>
        <w:ind w:left="7875" w:hanging="360"/>
      </w:pPr>
    </w:lvl>
    <w:lvl w:ilvl="4" w:tplc="08090019" w:tentative="1">
      <w:start w:val="1"/>
      <w:numFmt w:val="lowerLetter"/>
      <w:lvlText w:val="%5."/>
      <w:lvlJc w:val="left"/>
      <w:pPr>
        <w:ind w:left="8595" w:hanging="360"/>
      </w:pPr>
    </w:lvl>
    <w:lvl w:ilvl="5" w:tplc="0809001B" w:tentative="1">
      <w:start w:val="1"/>
      <w:numFmt w:val="lowerRoman"/>
      <w:lvlText w:val="%6."/>
      <w:lvlJc w:val="right"/>
      <w:pPr>
        <w:ind w:left="9315" w:hanging="180"/>
      </w:pPr>
    </w:lvl>
    <w:lvl w:ilvl="6" w:tplc="0809000F" w:tentative="1">
      <w:start w:val="1"/>
      <w:numFmt w:val="decimal"/>
      <w:lvlText w:val="%7."/>
      <w:lvlJc w:val="left"/>
      <w:pPr>
        <w:ind w:left="10035" w:hanging="360"/>
      </w:pPr>
    </w:lvl>
    <w:lvl w:ilvl="7" w:tplc="08090019" w:tentative="1">
      <w:start w:val="1"/>
      <w:numFmt w:val="lowerLetter"/>
      <w:lvlText w:val="%8."/>
      <w:lvlJc w:val="left"/>
      <w:pPr>
        <w:ind w:left="10755" w:hanging="360"/>
      </w:pPr>
    </w:lvl>
    <w:lvl w:ilvl="8" w:tplc="08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25" w15:restartNumberingAfterBreak="0">
    <w:nsid w:val="72213849"/>
    <w:multiLevelType w:val="hybridMultilevel"/>
    <w:tmpl w:val="65700F86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522D9"/>
    <w:multiLevelType w:val="hybridMultilevel"/>
    <w:tmpl w:val="C3FE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78320">
    <w:abstractNumId w:val="8"/>
  </w:num>
  <w:num w:numId="2" w16cid:durableId="1088964865">
    <w:abstractNumId w:val="23"/>
  </w:num>
  <w:num w:numId="3" w16cid:durableId="563491560">
    <w:abstractNumId w:val="10"/>
  </w:num>
  <w:num w:numId="4" w16cid:durableId="655842008">
    <w:abstractNumId w:val="14"/>
  </w:num>
  <w:num w:numId="5" w16cid:durableId="1815872060">
    <w:abstractNumId w:val="0"/>
  </w:num>
  <w:num w:numId="6" w16cid:durableId="1511605003">
    <w:abstractNumId w:val="12"/>
  </w:num>
  <w:num w:numId="7" w16cid:durableId="1892229596">
    <w:abstractNumId w:val="20"/>
  </w:num>
  <w:num w:numId="8" w16cid:durableId="1606838936">
    <w:abstractNumId w:val="24"/>
  </w:num>
  <w:num w:numId="9" w16cid:durableId="2012103140">
    <w:abstractNumId w:val="1"/>
  </w:num>
  <w:num w:numId="10" w16cid:durableId="595477392">
    <w:abstractNumId w:val="3"/>
  </w:num>
  <w:num w:numId="11" w16cid:durableId="369838258">
    <w:abstractNumId w:val="9"/>
  </w:num>
  <w:num w:numId="12" w16cid:durableId="1696612088">
    <w:abstractNumId w:val="16"/>
  </w:num>
  <w:num w:numId="13" w16cid:durableId="740712412">
    <w:abstractNumId w:val="15"/>
  </w:num>
  <w:num w:numId="14" w16cid:durableId="123813587">
    <w:abstractNumId w:val="22"/>
  </w:num>
  <w:num w:numId="15" w16cid:durableId="5795058">
    <w:abstractNumId w:val="7"/>
  </w:num>
  <w:num w:numId="16" w16cid:durableId="1145853385">
    <w:abstractNumId w:val="11"/>
  </w:num>
  <w:num w:numId="17" w16cid:durableId="994187056">
    <w:abstractNumId w:val="6"/>
  </w:num>
  <w:num w:numId="18" w16cid:durableId="2014139854">
    <w:abstractNumId w:val="18"/>
  </w:num>
  <w:num w:numId="19" w16cid:durableId="2125490654">
    <w:abstractNumId w:val="17"/>
  </w:num>
  <w:num w:numId="20" w16cid:durableId="1347905368">
    <w:abstractNumId w:val="26"/>
  </w:num>
  <w:num w:numId="21" w16cid:durableId="1395350645">
    <w:abstractNumId w:val="4"/>
  </w:num>
  <w:num w:numId="22" w16cid:durableId="1192647702">
    <w:abstractNumId w:val="21"/>
  </w:num>
  <w:num w:numId="23" w16cid:durableId="697196551">
    <w:abstractNumId w:val="19"/>
  </w:num>
  <w:num w:numId="24" w16cid:durableId="301889155">
    <w:abstractNumId w:val="13"/>
  </w:num>
  <w:num w:numId="25" w16cid:durableId="265892664">
    <w:abstractNumId w:val="25"/>
  </w:num>
  <w:num w:numId="26" w16cid:durableId="43531762">
    <w:abstractNumId w:val="2"/>
  </w:num>
  <w:num w:numId="27" w16cid:durableId="1509060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7F38"/>
    <w:rsid w:val="000107D0"/>
    <w:rsid w:val="00011153"/>
    <w:rsid w:val="0001142B"/>
    <w:rsid w:val="00034695"/>
    <w:rsid w:val="00040BEE"/>
    <w:rsid w:val="00042288"/>
    <w:rsid w:val="00044844"/>
    <w:rsid w:val="00052515"/>
    <w:rsid w:val="000704CE"/>
    <w:rsid w:val="00071DC3"/>
    <w:rsid w:val="00080C0A"/>
    <w:rsid w:val="00086705"/>
    <w:rsid w:val="000C13D0"/>
    <w:rsid w:val="000C361E"/>
    <w:rsid w:val="000D0F82"/>
    <w:rsid w:val="000D32AF"/>
    <w:rsid w:val="000D6EC0"/>
    <w:rsid w:val="000D7E57"/>
    <w:rsid w:val="000E260A"/>
    <w:rsid w:val="000E3FFE"/>
    <w:rsid w:val="000F018F"/>
    <w:rsid w:val="000F0EED"/>
    <w:rsid w:val="00100A53"/>
    <w:rsid w:val="00113B09"/>
    <w:rsid w:val="0011529D"/>
    <w:rsid w:val="001218C3"/>
    <w:rsid w:val="00133146"/>
    <w:rsid w:val="001372C4"/>
    <w:rsid w:val="00141FD1"/>
    <w:rsid w:val="00145284"/>
    <w:rsid w:val="00165EA8"/>
    <w:rsid w:val="00181598"/>
    <w:rsid w:val="0019598A"/>
    <w:rsid w:val="00196FBD"/>
    <w:rsid w:val="001A7B4E"/>
    <w:rsid w:val="001B2AA6"/>
    <w:rsid w:val="001B313A"/>
    <w:rsid w:val="001B641C"/>
    <w:rsid w:val="001C2CB8"/>
    <w:rsid w:val="001D0587"/>
    <w:rsid w:val="001D5D2D"/>
    <w:rsid w:val="001E76DA"/>
    <w:rsid w:val="001F0766"/>
    <w:rsid w:val="001F18C8"/>
    <w:rsid w:val="002109E0"/>
    <w:rsid w:val="002138A7"/>
    <w:rsid w:val="0021487E"/>
    <w:rsid w:val="002208C9"/>
    <w:rsid w:val="002266B5"/>
    <w:rsid w:val="00233D39"/>
    <w:rsid w:val="00234B40"/>
    <w:rsid w:val="002374B0"/>
    <w:rsid w:val="002446AE"/>
    <w:rsid w:val="00255502"/>
    <w:rsid w:val="00255D36"/>
    <w:rsid w:val="00267D36"/>
    <w:rsid w:val="002736C6"/>
    <w:rsid w:val="002745B0"/>
    <w:rsid w:val="00275FF2"/>
    <w:rsid w:val="00276ADF"/>
    <w:rsid w:val="00290AA8"/>
    <w:rsid w:val="002926D4"/>
    <w:rsid w:val="002957FC"/>
    <w:rsid w:val="002B00CE"/>
    <w:rsid w:val="002B12E8"/>
    <w:rsid w:val="002D0D9C"/>
    <w:rsid w:val="002E4574"/>
    <w:rsid w:val="002E6034"/>
    <w:rsid w:val="002F42F6"/>
    <w:rsid w:val="002F73A2"/>
    <w:rsid w:val="0030005D"/>
    <w:rsid w:val="00304C4E"/>
    <w:rsid w:val="003148E5"/>
    <w:rsid w:val="00314FF5"/>
    <w:rsid w:val="00316166"/>
    <w:rsid w:val="00317389"/>
    <w:rsid w:val="003213BF"/>
    <w:rsid w:val="00326280"/>
    <w:rsid w:val="00326294"/>
    <w:rsid w:val="003306B5"/>
    <w:rsid w:val="0033188F"/>
    <w:rsid w:val="00345EF7"/>
    <w:rsid w:val="00351DBD"/>
    <w:rsid w:val="00353309"/>
    <w:rsid w:val="00390A9C"/>
    <w:rsid w:val="00395337"/>
    <w:rsid w:val="003B1D76"/>
    <w:rsid w:val="003B436E"/>
    <w:rsid w:val="003E022C"/>
    <w:rsid w:val="003E43F8"/>
    <w:rsid w:val="003E46B9"/>
    <w:rsid w:val="003E7E90"/>
    <w:rsid w:val="0040665C"/>
    <w:rsid w:val="00410C86"/>
    <w:rsid w:val="00420E1F"/>
    <w:rsid w:val="00427469"/>
    <w:rsid w:val="00440062"/>
    <w:rsid w:val="004401A0"/>
    <w:rsid w:val="00440956"/>
    <w:rsid w:val="004462EC"/>
    <w:rsid w:val="00456A68"/>
    <w:rsid w:val="004621FD"/>
    <w:rsid w:val="004807AC"/>
    <w:rsid w:val="004A7BC9"/>
    <w:rsid w:val="004B2B0A"/>
    <w:rsid w:val="004B2E4D"/>
    <w:rsid w:val="004C09A2"/>
    <w:rsid w:val="004C11A8"/>
    <w:rsid w:val="004D05AF"/>
    <w:rsid w:val="004D25D2"/>
    <w:rsid w:val="004D2849"/>
    <w:rsid w:val="004E258F"/>
    <w:rsid w:val="004E3579"/>
    <w:rsid w:val="004F63FB"/>
    <w:rsid w:val="004F7C4C"/>
    <w:rsid w:val="00502D45"/>
    <w:rsid w:val="00504FCF"/>
    <w:rsid w:val="005078EC"/>
    <w:rsid w:val="00541B96"/>
    <w:rsid w:val="00567F42"/>
    <w:rsid w:val="00573A2A"/>
    <w:rsid w:val="005749C0"/>
    <w:rsid w:val="00584083"/>
    <w:rsid w:val="00587785"/>
    <w:rsid w:val="005932AA"/>
    <w:rsid w:val="005A4B31"/>
    <w:rsid w:val="005B2C5B"/>
    <w:rsid w:val="005B30E3"/>
    <w:rsid w:val="005B7FCD"/>
    <w:rsid w:val="005C0145"/>
    <w:rsid w:val="005D4347"/>
    <w:rsid w:val="005D6F53"/>
    <w:rsid w:val="005D78B2"/>
    <w:rsid w:val="005E08CB"/>
    <w:rsid w:val="005E1E11"/>
    <w:rsid w:val="005E4875"/>
    <w:rsid w:val="005E5FB7"/>
    <w:rsid w:val="005E69F4"/>
    <w:rsid w:val="005F1051"/>
    <w:rsid w:val="005F6210"/>
    <w:rsid w:val="00605192"/>
    <w:rsid w:val="006170BA"/>
    <w:rsid w:val="00633880"/>
    <w:rsid w:val="00645CEF"/>
    <w:rsid w:val="006526F0"/>
    <w:rsid w:val="0065434B"/>
    <w:rsid w:val="00667D36"/>
    <w:rsid w:val="00671CC6"/>
    <w:rsid w:val="00676576"/>
    <w:rsid w:val="0068580E"/>
    <w:rsid w:val="006907DE"/>
    <w:rsid w:val="00696520"/>
    <w:rsid w:val="006A2854"/>
    <w:rsid w:val="006A4DB4"/>
    <w:rsid w:val="006B62A3"/>
    <w:rsid w:val="006C7DCB"/>
    <w:rsid w:val="006D6D00"/>
    <w:rsid w:val="006E01D7"/>
    <w:rsid w:val="00702261"/>
    <w:rsid w:val="00713667"/>
    <w:rsid w:val="00735BD5"/>
    <w:rsid w:val="0074705E"/>
    <w:rsid w:val="007537C2"/>
    <w:rsid w:val="0075710D"/>
    <w:rsid w:val="00770698"/>
    <w:rsid w:val="00776F6C"/>
    <w:rsid w:val="00780D8E"/>
    <w:rsid w:val="0078720E"/>
    <w:rsid w:val="00797826"/>
    <w:rsid w:val="007A08AF"/>
    <w:rsid w:val="007A160F"/>
    <w:rsid w:val="007A4C5E"/>
    <w:rsid w:val="007B1A6D"/>
    <w:rsid w:val="007B2427"/>
    <w:rsid w:val="007B4B8B"/>
    <w:rsid w:val="007C5931"/>
    <w:rsid w:val="007D2F67"/>
    <w:rsid w:val="007E46E8"/>
    <w:rsid w:val="007F0DD3"/>
    <w:rsid w:val="007F0EB0"/>
    <w:rsid w:val="007F7390"/>
    <w:rsid w:val="007F75EC"/>
    <w:rsid w:val="00806D90"/>
    <w:rsid w:val="008113EB"/>
    <w:rsid w:val="00815A03"/>
    <w:rsid w:val="00815D8C"/>
    <w:rsid w:val="0082186B"/>
    <w:rsid w:val="00822B87"/>
    <w:rsid w:val="008264D7"/>
    <w:rsid w:val="00833233"/>
    <w:rsid w:val="00851703"/>
    <w:rsid w:val="00855FCA"/>
    <w:rsid w:val="0087134E"/>
    <w:rsid w:val="0088253C"/>
    <w:rsid w:val="008836B2"/>
    <w:rsid w:val="008867E0"/>
    <w:rsid w:val="008B75DB"/>
    <w:rsid w:val="008D3917"/>
    <w:rsid w:val="008D460E"/>
    <w:rsid w:val="008E4A8B"/>
    <w:rsid w:val="008E6B12"/>
    <w:rsid w:val="008F2168"/>
    <w:rsid w:val="009010E6"/>
    <w:rsid w:val="00902071"/>
    <w:rsid w:val="00910C6E"/>
    <w:rsid w:val="00923246"/>
    <w:rsid w:val="00940241"/>
    <w:rsid w:val="00990A32"/>
    <w:rsid w:val="0099305A"/>
    <w:rsid w:val="00995114"/>
    <w:rsid w:val="009A28A1"/>
    <w:rsid w:val="009A5150"/>
    <w:rsid w:val="009B7782"/>
    <w:rsid w:val="009D60C3"/>
    <w:rsid w:val="009E0BA2"/>
    <w:rsid w:val="009E5425"/>
    <w:rsid w:val="009F03A8"/>
    <w:rsid w:val="009F27DE"/>
    <w:rsid w:val="009F54B2"/>
    <w:rsid w:val="00A22534"/>
    <w:rsid w:val="00A225D4"/>
    <w:rsid w:val="00A33FB0"/>
    <w:rsid w:val="00A34153"/>
    <w:rsid w:val="00A3605A"/>
    <w:rsid w:val="00A52BA8"/>
    <w:rsid w:val="00A84480"/>
    <w:rsid w:val="00A8493B"/>
    <w:rsid w:val="00A867A4"/>
    <w:rsid w:val="00A963C3"/>
    <w:rsid w:val="00AA40F5"/>
    <w:rsid w:val="00AB4872"/>
    <w:rsid w:val="00AB5C28"/>
    <w:rsid w:val="00AC7A71"/>
    <w:rsid w:val="00AD46B0"/>
    <w:rsid w:val="00AF1743"/>
    <w:rsid w:val="00AF2167"/>
    <w:rsid w:val="00AF70AD"/>
    <w:rsid w:val="00B01FB3"/>
    <w:rsid w:val="00B05D77"/>
    <w:rsid w:val="00B06704"/>
    <w:rsid w:val="00B1063B"/>
    <w:rsid w:val="00B21B7A"/>
    <w:rsid w:val="00B22E0C"/>
    <w:rsid w:val="00B42F9D"/>
    <w:rsid w:val="00B433FD"/>
    <w:rsid w:val="00B46920"/>
    <w:rsid w:val="00B60503"/>
    <w:rsid w:val="00B732E3"/>
    <w:rsid w:val="00B750FF"/>
    <w:rsid w:val="00B842B4"/>
    <w:rsid w:val="00B84388"/>
    <w:rsid w:val="00BA3004"/>
    <w:rsid w:val="00BB3543"/>
    <w:rsid w:val="00BE2D48"/>
    <w:rsid w:val="00BE6556"/>
    <w:rsid w:val="00BE735C"/>
    <w:rsid w:val="00C0375D"/>
    <w:rsid w:val="00C22858"/>
    <w:rsid w:val="00C30A16"/>
    <w:rsid w:val="00C41453"/>
    <w:rsid w:val="00C5277D"/>
    <w:rsid w:val="00C570F4"/>
    <w:rsid w:val="00C63899"/>
    <w:rsid w:val="00C66D0A"/>
    <w:rsid w:val="00C70690"/>
    <w:rsid w:val="00C76A7A"/>
    <w:rsid w:val="00C80B46"/>
    <w:rsid w:val="00C91A64"/>
    <w:rsid w:val="00CA7AC9"/>
    <w:rsid w:val="00CA7D40"/>
    <w:rsid w:val="00CB184F"/>
    <w:rsid w:val="00CC1DB8"/>
    <w:rsid w:val="00CC7E51"/>
    <w:rsid w:val="00CD0C7D"/>
    <w:rsid w:val="00CE0A4F"/>
    <w:rsid w:val="00CF53F4"/>
    <w:rsid w:val="00D054C7"/>
    <w:rsid w:val="00D1522D"/>
    <w:rsid w:val="00D15AC9"/>
    <w:rsid w:val="00D16375"/>
    <w:rsid w:val="00D17715"/>
    <w:rsid w:val="00D22667"/>
    <w:rsid w:val="00D30D1E"/>
    <w:rsid w:val="00D34ECB"/>
    <w:rsid w:val="00D43120"/>
    <w:rsid w:val="00D60470"/>
    <w:rsid w:val="00D6146E"/>
    <w:rsid w:val="00D9078B"/>
    <w:rsid w:val="00DA0505"/>
    <w:rsid w:val="00DA2CDD"/>
    <w:rsid w:val="00DA32F4"/>
    <w:rsid w:val="00DA44BA"/>
    <w:rsid w:val="00DA7715"/>
    <w:rsid w:val="00DB4EAB"/>
    <w:rsid w:val="00DC4C37"/>
    <w:rsid w:val="00DD1E85"/>
    <w:rsid w:val="00DD7AA9"/>
    <w:rsid w:val="00DE2742"/>
    <w:rsid w:val="00DF2BD3"/>
    <w:rsid w:val="00E01CC0"/>
    <w:rsid w:val="00E10354"/>
    <w:rsid w:val="00E24BCA"/>
    <w:rsid w:val="00E34F1D"/>
    <w:rsid w:val="00E41D00"/>
    <w:rsid w:val="00E429F4"/>
    <w:rsid w:val="00E44CBD"/>
    <w:rsid w:val="00E477B7"/>
    <w:rsid w:val="00E54075"/>
    <w:rsid w:val="00E76FDF"/>
    <w:rsid w:val="00E81990"/>
    <w:rsid w:val="00E854F3"/>
    <w:rsid w:val="00E92A83"/>
    <w:rsid w:val="00EB327E"/>
    <w:rsid w:val="00EC0A08"/>
    <w:rsid w:val="00EC3256"/>
    <w:rsid w:val="00EE2678"/>
    <w:rsid w:val="00EE4F05"/>
    <w:rsid w:val="00F00273"/>
    <w:rsid w:val="00F02180"/>
    <w:rsid w:val="00F02E3C"/>
    <w:rsid w:val="00F055C5"/>
    <w:rsid w:val="00F132B3"/>
    <w:rsid w:val="00F2240B"/>
    <w:rsid w:val="00F27F77"/>
    <w:rsid w:val="00F314C2"/>
    <w:rsid w:val="00F5389E"/>
    <w:rsid w:val="00F54AE9"/>
    <w:rsid w:val="00F559E0"/>
    <w:rsid w:val="00F6708F"/>
    <w:rsid w:val="00F74E6A"/>
    <w:rsid w:val="00F949DF"/>
    <w:rsid w:val="00F967AD"/>
    <w:rsid w:val="00F97DE5"/>
    <w:rsid w:val="00FA6028"/>
    <w:rsid w:val="00FB1A7F"/>
    <w:rsid w:val="00FB3AD2"/>
    <w:rsid w:val="00FB48BE"/>
    <w:rsid w:val="00FB5C7D"/>
    <w:rsid w:val="00FB7F02"/>
    <w:rsid w:val="00FC1C5C"/>
    <w:rsid w:val="00FC296A"/>
    <w:rsid w:val="00FC3323"/>
    <w:rsid w:val="00FC69AC"/>
    <w:rsid w:val="00FD2CB3"/>
    <w:rsid w:val="00FE1FD6"/>
    <w:rsid w:val="00FE7C04"/>
    <w:rsid w:val="00FF1DB7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6103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49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53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732E3"/>
    <w:pPr>
      <w:spacing w:after="100"/>
      <w:ind w:left="440"/>
    </w:pPr>
  </w:style>
  <w:style w:type="character" w:customStyle="1" w:styleId="ListParagraphChar">
    <w:name w:val="List Paragraph Char"/>
    <w:link w:val="ListParagraph"/>
    <w:uiPriority w:val="34"/>
    <w:locked/>
    <w:rsid w:val="00E41D00"/>
  </w:style>
  <w:style w:type="paragraph" w:customStyle="1" w:styleId="REBALANSNASLOV">
    <w:name w:val="REBALANS NASLOV"/>
    <w:basedOn w:val="Normal"/>
    <w:qFormat/>
    <w:rsid w:val="00A867A4"/>
    <w:pPr>
      <w:spacing w:after="200" w:line="276" w:lineRule="auto"/>
      <w:jc w:val="center"/>
    </w:pPr>
    <w:rPr>
      <w:rFonts w:ascii="Times New Roman" w:eastAsiaTheme="minorEastAsia" w:hAnsi="Times New Roman" w:cs="Times New Roman"/>
      <w:b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5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6050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60503"/>
    <w:rPr>
      <w:rFonts w:ascii="Calibri" w:eastAsia="Calibri" w:hAnsi="Calibri" w:cs="Calibri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6BFE-E334-4E46-9085-C17EAE2D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5301</Words>
  <Characters>30217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Sys Admin</cp:lastModifiedBy>
  <cp:revision>3</cp:revision>
  <cp:lastPrinted>2024-12-18T10:43:00Z</cp:lastPrinted>
  <dcterms:created xsi:type="dcterms:W3CDTF">2024-12-18T10:42:00Z</dcterms:created>
  <dcterms:modified xsi:type="dcterms:W3CDTF">2024-12-18T10:43:00Z</dcterms:modified>
</cp:coreProperties>
</file>